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0FB0" w:rsidRPr="003B0FB0" w:rsidRDefault="005B480E" w:rsidP="005B480E">
      <w:pPr>
        <w:spacing w:after="0" w:line="240" w:lineRule="auto"/>
        <w:rPr>
          <w:rFonts w:ascii="PT Astra Serif" w:eastAsia="Times New Roman" w:hAnsi="PT Astra Serif" w:cs="Times New Roman"/>
          <w:b/>
          <w:sz w:val="24"/>
          <w:szCs w:val="24"/>
          <w:lang w:eastAsia="ru-RU"/>
        </w:rPr>
      </w:pPr>
      <w:r>
        <w:rPr>
          <w:rFonts w:ascii="PT Astra Serif" w:eastAsia="Times New Roman" w:hAnsi="PT Astra Serif" w:cs="Times New Roman"/>
          <w:b/>
          <w:sz w:val="24"/>
          <w:szCs w:val="24"/>
          <w:lang w:eastAsia="ru-RU"/>
        </w:rPr>
        <w:t xml:space="preserve"> </w:t>
      </w:r>
    </w:p>
    <w:p w:rsidR="003B0FB0" w:rsidRPr="003B0FB0" w:rsidRDefault="003B0FB0" w:rsidP="003B0FB0">
      <w:pPr>
        <w:spacing w:after="0" w:line="240" w:lineRule="auto"/>
        <w:ind w:firstLine="709"/>
        <w:jc w:val="right"/>
        <w:rPr>
          <w:rFonts w:ascii="PT Astra Serif" w:eastAsia="Times New Roman" w:hAnsi="PT Astra Serif" w:cs="Times New Roman"/>
          <w:b/>
          <w:sz w:val="24"/>
          <w:szCs w:val="24"/>
          <w:lang w:eastAsia="ru-RU"/>
        </w:rPr>
      </w:pPr>
    </w:p>
    <w:p w:rsidR="005B480E" w:rsidRPr="005B480E" w:rsidRDefault="005B480E" w:rsidP="005B480E">
      <w:pPr>
        <w:spacing w:after="0" w:line="240" w:lineRule="auto"/>
        <w:ind w:right="-144"/>
        <w:jc w:val="center"/>
        <w:rPr>
          <w:rFonts w:ascii="Times New Roman" w:eastAsia="Times New Roman" w:hAnsi="Times New Roman" w:cs="Times New Roman"/>
          <w:b/>
          <w:bCs/>
          <w:sz w:val="28"/>
          <w:szCs w:val="28"/>
          <w:lang w:eastAsia="ru-RU"/>
        </w:rPr>
      </w:pPr>
      <w:r w:rsidRPr="005B480E">
        <w:rPr>
          <w:rFonts w:ascii="Times New Roman" w:eastAsia="Times New Roman" w:hAnsi="Times New Roman" w:cs="Times New Roman"/>
          <w:b/>
          <w:bCs/>
          <w:sz w:val="28"/>
          <w:szCs w:val="28"/>
          <w:lang w:eastAsia="ru-RU"/>
        </w:rPr>
        <w:t>СОВЕТ КУРУМБЕЛЬСКОГО СЕЛЬСКОГО ПОСЕЛЕНИЯ</w:t>
      </w:r>
    </w:p>
    <w:p w:rsidR="005B480E" w:rsidRPr="005B480E" w:rsidRDefault="005B480E" w:rsidP="005B480E">
      <w:pPr>
        <w:tabs>
          <w:tab w:val="left" w:pos="8025"/>
        </w:tabs>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ЧЕРЛАКСКОГО МУНИЦИПАЛЬНОГО РАЙОНА</w:t>
      </w:r>
    </w:p>
    <w:p w:rsidR="005B480E" w:rsidRDefault="005B480E" w:rsidP="005B480E">
      <w:pPr>
        <w:spacing w:after="0" w:line="240" w:lineRule="auto"/>
        <w:jc w:val="center"/>
        <w:rPr>
          <w:rFonts w:ascii="Times New Roman" w:eastAsia="Times New Roman" w:hAnsi="Times New Roman" w:cs="Times New Roman"/>
          <w:b/>
          <w:bCs/>
          <w:sz w:val="28"/>
          <w:szCs w:val="28"/>
          <w:lang w:eastAsia="ru-RU"/>
        </w:rPr>
      </w:pPr>
    </w:p>
    <w:p w:rsidR="005B480E" w:rsidRPr="005B480E" w:rsidRDefault="005B480E" w:rsidP="005B480E">
      <w:pPr>
        <w:spacing w:after="0" w:line="240" w:lineRule="auto"/>
        <w:jc w:val="center"/>
        <w:rPr>
          <w:rFonts w:ascii="Times New Roman" w:eastAsia="Times New Roman" w:hAnsi="Times New Roman" w:cs="Times New Roman"/>
          <w:b/>
          <w:bCs/>
          <w:sz w:val="28"/>
          <w:szCs w:val="28"/>
          <w:lang w:eastAsia="ru-RU"/>
        </w:rPr>
      </w:pPr>
      <w:r w:rsidRPr="005B480E">
        <w:rPr>
          <w:rFonts w:ascii="Times New Roman" w:eastAsia="Times New Roman" w:hAnsi="Times New Roman" w:cs="Times New Roman"/>
          <w:b/>
          <w:bCs/>
          <w:sz w:val="28"/>
          <w:szCs w:val="28"/>
          <w:lang w:eastAsia="ru-RU"/>
        </w:rPr>
        <w:t>РЕШЕНИЕ</w:t>
      </w:r>
    </w:p>
    <w:p w:rsidR="005B480E" w:rsidRPr="005B480E" w:rsidRDefault="005B480E" w:rsidP="005B480E">
      <w:pPr>
        <w:tabs>
          <w:tab w:val="left" w:pos="5700"/>
        </w:tabs>
        <w:spacing w:after="0" w:line="240" w:lineRule="auto"/>
        <w:rPr>
          <w:rFonts w:ascii="Times New Roman" w:eastAsia="Times New Roman" w:hAnsi="Times New Roman" w:cs="Times New Roman"/>
          <w:b/>
          <w:bCs/>
          <w:sz w:val="28"/>
          <w:szCs w:val="28"/>
          <w:lang w:eastAsia="ru-RU"/>
        </w:rPr>
      </w:pPr>
      <w:r w:rsidRPr="005B480E">
        <w:rPr>
          <w:rFonts w:ascii="Times New Roman" w:eastAsia="Times New Roman" w:hAnsi="Times New Roman" w:cs="Times New Roman"/>
          <w:b/>
          <w:bCs/>
          <w:sz w:val="28"/>
          <w:szCs w:val="28"/>
          <w:lang w:eastAsia="ru-RU"/>
        </w:rPr>
        <w:tab/>
      </w:r>
    </w:p>
    <w:p w:rsidR="005B480E" w:rsidRPr="005B480E" w:rsidRDefault="005B480E" w:rsidP="005B480E">
      <w:pPr>
        <w:spacing w:after="0" w:line="240" w:lineRule="auto"/>
        <w:rPr>
          <w:rFonts w:ascii="Times New Roman" w:eastAsia="Times New Roman" w:hAnsi="Times New Roman" w:cs="Times New Roman"/>
          <w:sz w:val="28"/>
          <w:szCs w:val="28"/>
          <w:lang w:eastAsia="ru-RU"/>
        </w:rPr>
      </w:pPr>
      <w:r w:rsidRPr="005B480E">
        <w:rPr>
          <w:rFonts w:ascii="Times New Roman" w:eastAsia="Times New Roman" w:hAnsi="Times New Roman" w:cs="Times New Roman"/>
          <w:sz w:val="28"/>
          <w:szCs w:val="28"/>
          <w:lang w:eastAsia="ru-RU"/>
        </w:rPr>
        <w:t>От 29 ноября 2024 г</w:t>
      </w:r>
      <w:r w:rsidRPr="005B480E">
        <w:rPr>
          <w:rFonts w:ascii="Times New Roman" w:eastAsia="Times New Roman" w:hAnsi="Times New Roman" w:cs="Times New Roman"/>
          <w:sz w:val="28"/>
          <w:szCs w:val="28"/>
          <w:lang w:eastAsia="ru-RU"/>
        </w:rPr>
        <w:tab/>
      </w:r>
      <w:r w:rsidRPr="005B480E">
        <w:rPr>
          <w:rFonts w:ascii="Times New Roman" w:eastAsia="Times New Roman" w:hAnsi="Times New Roman" w:cs="Times New Roman"/>
          <w:sz w:val="28"/>
          <w:szCs w:val="28"/>
          <w:lang w:eastAsia="ru-RU"/>
        </w:rPr>
        <w:tab/>
      </w:r>
      <w:r w:rsidRPr="005B480E">
        <w:rPr>
          <w:rFonts w:ascii="Times New Roman" w:eastAsia="Times New Roman" w:hAnsi="Times New Roman" w:cs="Times New Roman"/>
          <w:sz w:val="28"/>
          <w:szCs w:val="28"/>
          <w:lang w:eastAsia="ru-RU"/>
        </w:rPr>
        <w:tab/>
      </w:r>
      <w:r w:rsidRPr="005B480E">
        <w:rPr>
          <w:rFonts w:ascii="Times New Roman" w:eastAsia="Times New Roman" w:hAnsi="Times New Roman" w:cs="Times New Roman"/>
          <w:sz w:val="28"/>
          <w:szCs w:val="28"/>
          <w:lang w:eastAsia="ru-RU"/>
        </w:rPr>
        <w:tab/>
      </w:r>
      <w:r w:rsidRPr="005B480E">
        <w:rPr>
          <w:rFonts w:ascii="Times New Roman" w:eastAsia="Times New Roman" w:hAnsi="Times New Roman" w:cs="Times New Roman"/>
          <w:sz w:val="28"/>
          <w:szCs w:val="28"/>
          <w:lang w:eastAsia="ru-RU"/>
        </w:rPr>
        <w:tab/>
        <w:t xml:space="preserve">                                           №</w:t>
      </w:r>
      <w:r>
        <w:rPr>
          <w:rFonts w:ascii="Times New Roman" w:eastAsia="Times New Roman" w:hAnsi="Times New Roman" w:cs="Times New Roman"/>
          <w:sz w:val="28"/>
          <w:szCs w:val="28"/>
          <w:lang w:eastAsia="ru-RU"/>
        </w:rPr>
        <w:t xml:space="preserve"> 31</w:t>
      </w:r>
    </w:p>
    <w:p w:rsidR="005B480E" w:rsidRPr="005B480E" w:rsidRDefault="005B480E" w:rsidP="005B480E">
      <w:pPr>
        <w:spacing w:after="0" w:line="240" w:lineRule="auto"/>
        <w:rPr>
          <w:rFonts w:ascii="Times New Roman" w:eastAsia="Times New Roman" w:hAnsi="Times New Roman" w:cs="Times New Roman"/>
          <w:sz w:val="10"/>
          <w:szCs w:val="28"/>
          <w:lang w:eastAsia="ru-RU"/>
        </w:rPr>
      </w:pPr>
    </w:p>
    <w:p w:rsidR="005B480E" w:rsidRPr="005B480E" w:rsidRDefault="005B480E" w:rsidP="005B480E">
      <w:pPr>
        <w:spacing w:after="0" w:line="240" w:lineRule="auto"/>
        <w:jc w:val="center"/>
        <w:rPr>
          <w:rFonts w:ascii="Times New Roman" w:eastAsia="Times New Roman" w:hAnsi="Times New Roman" w:cs="Times New Roman"/>
          <w:bCs/>
          <w:sz w:val="26"/>
          <w:szCs w:val="26"/>
          <w:lang w:eastAsia="ru-RU"/>
        </w:rPr>
      </w:pPr>
      <w:r w:rsidRPr="005B480E">
        <w:rPr>
          <w:rFonts w:ascii="Times New Roman" w:eastAsia="Times New Roman" w:hAnsi="Times New Roman" w:cs="Times New Roman"/>
          <w:bCs/>
          <w:sz w:val="28"/>
          <w:szCs w:val="28"/>
          <w:lang w:eastAsia="ru-RU"/>
        </w:rPr>
        <w:t xml:space="preserve">с. </w:t>
      </w:r>
      <w:r w:rsidRPr="005B480E">
        <w:rPr>
          <w:rFonts w:ascii="Times New Roman" w:eastAsia="Times New Roman" w:hAnsi="Times New Roman" w:cs="Times New Roman"/>
          <w:bCs/>
          <w:sz w:val="26"/>
          <w:szCs w:val="26"/>
          <w:lang w:eastAsia="ru-RU"/>
        </w:rPr>
        <w:t>Джартаргуль, Черлакский район, Омская</w:t>
      </w:r>
    </w:p>
    <w:p w:rsidR="005B480E" w:rsidRPr="005B480E" w:rsidRDefault="005B480E" w:rsidP="005B480E">
      <w:pPr>
        <w:spacing w:after="0" w:line="240" w:lineRule="auto"/>
        <w:jc w:val="both"/>
        <w:rPr>
          <w:rFonts w:ascii="Times New Roman" w:eastAsia="Times New Roman" w:hAnsi="Times New Roman" w:cs="Times New Roman"/>
          <w:sz w:val="24"/>
          <w:szCs w:val="27"/>
          <w:lang w:eastAsia="ru-RU"/>
        </w:rPr>
      </w:pPr>
    </w:p>
    <w:p w:rsidR="003B0FB0" w:rsidRPr="003D0E12" w:rsidRDefault="003B0FB0" w:rsidP="003B0FB0">
      <w:pPr>
        <w:spacing w:after="0" w:line="240" w:lineRule="auto"/>
        <w:ind w:firstLine="709"/>
        <w:jc w:val="center"/>
        <w:rPr>
          <w:rFonts w:ascii="PT Astra Serif" w:eastAsia="Times New Roman" w:hAnsi="PT Astra Serif" w:cs="Times New Roman"/>
          <w:sz w:val="25"/>
          <w:szCs w:val="25"/>
          <w:lang w:eastAsia="ru-RU"/>
        </w:rPr>
      </w:pPr>
      <w:bookmarkStart w:id="0" w:name="_GoBack"/>
    </w:p>
    <w:bookmarkEnd w:id="0"/>
    <w:p w:rsidR="003B0FB0" w:rsidRPr="003D0E12" w:rsidRDefault="003B0FB0" w:rsidP="003B0FB0">
      <w:pPr>
        <w:spacing w:after="0" w:line="240" w:lineRule="auto"/>
        <w:ind w:firstLine="709"/>
        <w:jc w:val="center"/>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xml:space="preserve">О </w:t>
      </w:r>
      <w:r w:rsidR="005B480E">
        <w:rPr>
          <w:rFonts w:ascii="PT Astra Serif" w:eastAsia="Times New Roman" w:hAnsi="PT Astra Serif" w:cs="Times New Roman"/>
          <w:sz w:val="25"/>
          <w:szCs w:val="25"/>
          <w:lang w:eastAsia="ru-RU"/>
        </w:rPr>
        <w:t xml:space="preserve">проекте </w:t>
      </w:r>
      <w:r w:rsidRPr="003D0E12">
        <w:rPr>
          <w:rFonts w:ascii="PT Astra Serif" w:eastAsia="Times New Roman" w:hAnsi="PT Astra Serif" w:cs="Times New Roman"/>
          <w:sz w:val="25"/>
          <w:szCs w:val="25"/>
          <w:lang w:eastAsia="ru-RU"/>
        </w:rPr>
        <w:t xml:space="preserve">внесении изменений </w:t>
      </w:r>
      <w:r w:rsidR="009F7FC7" w:rsidRPr="003D0E12">
        <w:rPr>
          <w:rFonts w:ascii="PT Astra Serif" w:eastAsia="Times New Roman" w:hAnsi="PT Astra Serif" w:cs="Times New Roman"/>
          <w:sz w:val="25"/>
          <w:szCs w:val="25"/>
          <w:lang w:eastAsia="ru-RU"/>
        </w:rPr>
        <w:t xml:space="preserve">и дополнений </w:t>
      </w:r>
      <w:r w:rsidRPr="003D0E12">
        <w:rPr>
          <w:rFonts w:ascii="PT Astra Serif" w:eastAsia="Times New Roman" w:hAnsi="PT Astra Serif" w:cs="Times New Roman"/>
          <w:sz w:val="25"/>
          <w:szCs w:val="25"/>
          <w:lang w:eastAsia="ru-RU"/>
        </w:rPr>
        <w:t>в Устав</w:t>
      </w:r>
      <w:r w:rsidR="00300F20" w:rsidRPr="003D0E12">
        <w:rPr>
          <w:rFonts w:ascii="PT Astra Serif" w:eastAsia="Times New Roman" w:hAnsi="PT Astra Serif" w:cs="Times New Roman"/>
          <w:sz w:val="25"/>
          <w:szCs w:val="25"/>
          <w:lang w:eastAsia="ru-RU"/>
        </w:rPr>
        <w:t xml:space="preserve"> </w:t>
      </w:r>
      <w:r w:rsidR="000C33E4" w:rsidRPr="003D0E12">
        <w:rPr>
          <w:rFonts w:ascii="PT Astra Serif" w:eastAsia="Times New Roman" w:hAnsi="PT Astra Serif" w:cs="Times New Roman"/>
          <w:sz w:val="25"/>
          <w:szCs w:val="25"/>
          <w:lang w:eastAsia="ru-RU"/>
        </w:rPr>
        <w:t>Курумбельского</w:t>
      </w:r>
      <w:r w:rsidR="00300F20" w:rsidRPr="003D0E12">
        <w:rPr>
          <w:rFonts w:ascii="PT Astra Serif" w:eastAsia="Times New Roman" w:hAnsi="PT Astra Serif" w:cs="Times New Roman"/>
          <w:sz w:val="25"/>
          <w:szCs w:val="25"/>
          <w:lang w:eastAsia="ru-RU"/>
        </w:rPr>
        <w:t xml:space="preserve"> </w:t>
      </w:r>
      <w:r w:rsidRPr="003D0E12">
        <w:rPr>
          <w:rFonts w:ascii="PT Astra Serif" w:eastAsia="Times New Roman" w:hAnsi="PT Astra Serif" w:cs="Times New Roman"/>
          <w:sz w:val="25"/>
          <w:szCs w:val="25"/>
          <w:lang w:eastAsia="ru-RU"/>
        </w:rPr>
        <w:t xml:space="preserve">сельского поселения </w:t>
      </w:r>
      <w:r w:rsidR="000C33E4" w:rsidRPr="003D0E12">
        <w:rPr>
          <w:rFonts w:ascii="PT Astra Serif" w:eastAsia="Times New Roman" w:hAnsi="PT Astra Serif" w:cs="Times New Roman"/>
          <w:sz w:val="25"/>
          <w:szCs w:val="25"/>
          <w:lang w:eastAsia="ru-RU"/>
        </w:rPr>
        <w:t xml:space="preserve">Черлакского </w:t>
      </w:r>
      <w:r w:rsidRPr="003D0E12">
        <w:rPr>
          <w:rFonts w:ascii="PT Astra Serif" w:eastAsia="Times New Roman" w:hAnsi="PT Astra Serif" w:cs="Times New Roman"/>
          <w:sz w:val="25"/>
          <w:szCs w:val="25"/>
          <w:lang w:eastAsia="ru-RU"/>
        </w:rPr>
        <w:t>муниципального района Омской области</w:t>
      </w:r>
    </w:p>
    <w:p w:rsidR="003B0FB0" w:rsidRPr="003D0E12" w:rsidRDefault="003B0FB0" w:rsidP="003B0FB0">
      <w:pPr>
        <w:spacing w:after="0" w:line="240" w:lineRule="auto"/>
        <w:ind w:firstLine="709"/>
        <w:jc w:val="both"/>
        <w:rPr>
          <w:rFonts w:ascii="PT Astra Serif" w:eastAsia="Times New Roman" w:hAnsi="PT Astra Serif" w:cs="Times New Roman"/>
          <w:sz w:val="25"/>
          <w:szCs w:val="25"/>
          <w:lang w:eastAsia="ru-RU"/>
        </w:rPr>
      </w:pPr>
    </w:p>
    <w:p w:rsidR="003B0FB0" w:rsidRPr="003D0E12" w:rsidRDefault="003B0FB0" w:rsidP="003B0FB0">
      <w:pPr>
        <w:spacing w:after="0" w:line="240" w:lineRule="auto"/>
        <w:ind w:firstLine="709"/>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xml:space="preserve">В целях приведения Устава </w:t>
      </w:r>
      <w:r w:rsidR="000C33E4" w:rsidRPr="003D0E12">
        <w:rPr>
          <w:rFonts w:ascii="PT Astra Serif" w:eastAsia="Times New Roman" w:hAnsi="PT Astra Serif" w:cs="Times New Roman"/>
          <w:sz w:val="25"/>
          <w:szCs w:val="25"/>
          <w:lang w:eastAsia="ru-RU"/>
        </w:rPr>
        <w:t>Курумбельского</w:t>
      </w:r>
      <w:r w:rsidRPr="003D0E12">
        <w:rPr>
          <w:rFonts w:ascii="PT Astra Serif" w:eastAsia="Times New Roman" w:hAnsi="PT Astra Serif" w:cs="Times New Roman"/>
          <w:sz w:val="25"/>
          <w:szCs w:val="25"/>
          <w:lang w:eastAsia="ru-RU"/>
        </w:rPr>
        <w:t xml:space="preserve"> сельского поселения </w:t>
      </w:r>
      <w:r w:rsidR="000C33E4" w:rsidRPr="003D0E12">
        <w:rPr>
          <w:rFonts w:ascii="PT Astra Serif" w:eastAsia="Times New Roman" w:hAnsi="PT Astra Serif" w:cs="Times New Roman"/>
          <w:sz w:val="25"/>
          <w:szCs w:val="25"/>
          <w:lang w:eastAsia="ru-RU"/>
        </w:rPr>
        <w:t>Черлакского</w:t>
      </w:r>
      <w:r w:rsidR="004431E0" w:rsidRPr="003D0E12">
        <w:rPr>
          <w:rFonts w:ascii="PT Astra Serif" w:eastAsia="Times New Roman" w:hAnsi="PT Astra Serif" w:cs="Times New Roman"/>
          <w:sz w:val="25"/>
          <w:szCs w:val="25"/>
          <w:lang w:eastAsia="ru-RU"/>
        </w:rPr>
        <w:t xml:space="preserve"> </w:t>
      </w:r>
      <w:r w:rsidRPr="003D0E12">
        <w:rPr>
          <w:rFonts w:ascii="PT Astra Serif" w:eastAsia="Times New Roman" w:hAnsi="PT Astra Serif" w:cs="Times New Roman"/>
          <w:sz w:val="25"/>
          <w:szCs w:val="25"/>
          <w:lang w:eastAsia="ru-RU"/>
        </w:rPr>
        <w:t xml:space="preserve">муниципального района Омской области в соответствие с действующим законодательством, Совет </w:t>
      </w:r>
      <w:r w:rsidR="000C33E4" w:rsidRPr="003D0E12">
        <w:rPr>
          <w:rFonts w:ascii="PT Astra Serif" w:eastAsia="Times New Roman" w:hAnsi="PT Astra Serif" w:cs="Times New Roman"/>
          <w:sz w:val="25"/>
          <w:szCs w:val="25"/>
          <w:lang w:eastAsia="ru-RU"/>
        </w:rPr>
        <w:t>Курумбельского</w:t>
      </w:r>
      <w:r w:rsidRPr="003D0E12">
        <w:rPr>
          <w:rFonts w:ascii="PT Astra Serif" w:eastAsia="Times New Roman" w:hAnsi="PT Astra Serif" w:cs="Times New Roman"/>
          <w:sz w:val="25"/>
          <w:szCs w:val="25"/>
          <w:lang w:eastAsia="ru-RU"/>
        </w:rPr>
        <w:t xml:space="preserve"> сельского поселения решил:</w:t>
      </w:r>
    </w:p>
    <w:p w:rsidR="000C33E4" w:rsidRPr="003D0E12" w:rsidRDefault="003B0FB0" w:rsidP="00424E47">
      <w:pPr>
        <w:spacing w:after="0" w:line="240" w:lineRule="auto"/>
        <w:ind w:firstLine="709"/>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1. Внести в Устав</w:t>
      </w:r>
      <w:r w:rsidR="003B40EB" w:rsidRPr="003D0E12">
        <w:rPr>
          <w:rFonts w:ascii="PT Astra Serif" w:eastAsia="Times New Roman" w:hAnsi="PT Astra Serif" w:cs="Times New Roman"/>
          <w:sz w:val="25"/>
          <w:szCs w:val="25"/>
          <w:lang w:eastAsia="ru-RU"/>
        </w:rPr>
        <w:t xml:space="preserve"> </w:t>
      </w:r>
      <w:r w:rsidR="000C33E4" w:rsidRPr="003D0E12">
        <w:rPr>
          <w:rFonts w:ascii="PT Astra Serif" w:eastAsia="Times New Roman" w:hAnsi="PT Astra Serif" w:cs="Times New Roman"/>
          <w:sz w:val="25"/>
          <w:szCs w:val="25"/>
          <w:lang w:eastAsia="ru-RU"/>
        </w:rPr>
        <w:t>Курумбельского</w:t>
      </w:r>
      <w:r w:rsidRPr="003D0E12">
        <w:rPr>
          <w:rFonts w:ascii="PT Astra Serif" w:eastAsia="Times New Roman" w:hAnsi="PT Astra Serif" w:cs="Times New Roman"/>
          <w:sz w:val="25"/>
          <w:szCs w:val="25"/>
          <w:lang w:eastAsia="ru-RU"/>
        </w:rPr>
        <w:t xml:space="preserve"> сельского поселения </w:t>
      </w:r>
      <w:r w:rsidR="000C33E4" w:rsidRPr="003D0E12">
        <w:rPr>
          <w:rFonts w:ascii="PT Astra Serif" w:eastAsia="Times New Roman" w:hAnsi="PT Astra Serif" w:cs="Times New Roman"/>
          <w:sz w:val="25"/>
          <w:szCs w:val="25"/>
          <w:lang w:eastAsia="ru-RU"/>
        </w:rPr>
        <w:t>Черлакского</w:t>
      </w:r>
      <w:r w:rsidR="00300F20" w:rsidRPr="003D0E12">
        <w:rPr>
          <w:rFonts w:ascii="PT Astra Serif" w:eastAsia="Times New Roman" w:hAnsi="PT Astra Serif" w:cs="Times New Roman"/>
          <w:sz w:val="25"/>
          <w:szCs w:val="25"/>
          <w:lang w:eastAsia="ru-RU"/>
        </w:rPr>
        <w:t xml:space="preserve"> </w:t>
      </w:r>
      <w:r w:rsidRPr="003D0E12">
        <w:rPr>
          <w:rFonts w:ascii="PT Astra Serif" w:eastAsia="Times New Roman" w:hAnsi="PT Astra Serif" w:cs="Times New Roman"/>
          <w:sz w:val="25"/>
          <w:szCs w:val="25"/>
          <w:lang w:eastAsia="ru-RU"/>
        </w:rPr>
        <w:t>муниципального района Омской области следующие изменения</w:t>
      </w:r>
      <w:r w:rsidR="009F7FC7" w:rsidRPr="003D0E12">
        <w:rPr>
          <w:rFonts w:ascii="PT Astra Serif" w:eastAsia="Times New Roman" w:hAnsi="PT Astra Serif" w:cs="Times New Roman"/>
          <w:sz w:val="25"/>
          <w:szCs w:val="25"/>
          <w:lang w:eastAsia="ru-RU"/>
        </w:rPr>
        <w:t xml:space="preserve"> и дополнения</w:t>
      </w:r>
      <w:r w:rsidRPr="003D0E12">
        <w:rPr>
          <w:rFonts w:ascii="PT Astra Serif" w:eastAsia="Times New Roman" w:hAnsi="PT Astra Serif" w:cs="Times New Roman"/>
          <w:sz w:val="25"/>
          <w:szCs w:val="25"/>
          <w:lang w:eastAsia="ru-RU"/>
        </w:rPr>
        <w:t>:</w:t>
      </w:r>
    </w:p>
    <w:p w:rsidR="003B0FB0" w:rsidRPr="003D0E12" w:rsidRDefault="003B0FB0" w:rsidP="003B0FB0">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1)</w:t>
      </w:r>
      <w:r w:rsidRPr="003D0E12">
        <w:rPr>
          <w:rFonts w:ascii="PT Astra Serif" w:eastAsia="Times New Roman" w:hAnsi="PT Astra Serif" w:cs="Times New Roman"/>
          <w:color w:val="000000"/>
          <w:sz w:val="25"/>
          <w:szCs w:val="25"/>
          <w:lang w:eastAsia="ru-RU"/>
        </w:rPr>
        <w:t xml:space="preserve"> ч</w:t>
      </w:r>
      <w:r w:rsidR="00F20D6E" w:rsidRPr="003D0E12">
        <w:rPr>
          <w:rFonts w:ascii="PT Astra Serif" w:eastAsia="Times New Roman" w:hAnsi="PT Astra Serif" w:cs="Times New Roman"/>
          <w:sz w:val="25"/>
          <w:szCs w:val="25"/>
          <w:lang w:eastAsia="ru-RU"/>
        </w:rPr>
        <w:t>асть 1 статьи 4</w:t>
      </w:r>
      <w:r w:rsidRPr="003D0E12">
        <w:rPr>
          <w:rFonts w:ascii="PT Astra Serif" w:eastAsia="Times New Roman" w:hAnsi="PT Astra Serif" w:cs="Times New Roman"/>
          <w:sz w:val="25"/>
          <w:szCs w:val="25"/>
          <w:lang w:eastAsia="ru-RU"/>
        </w:rPr>
        <w:t xml:space="preserve"> Устава дополнить пунктом 24 следующего содержания:</w:t>
      </w:r>
    </w:p>
    <w:p w:rsidR="00300F20" w:rsidRPr="003D0E12" w:rsidRDefault="003B0FB0" w:rsidP="005B1C6F">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xml:space="preserve"> «24) осуществление учета личных подсобных хозяйств, которые ведут граждане в соответствии с Федеральным законом от 07.07.2003 № 112-ФЗ «О личном подсобном хозяйстве», в похозяйственных книгах.»;</w:t>
      </w:r>
    </w:p>
    <w:p w:rsidR="0039386D" w:rsidRDefault="0039386D" w:rsidP="0039386D">
      <w:pPr>
        <w:spacing w:after="0" w:line="240" w:lineRule="auto"/>
        <w:ind w:firstLine="709"/>
        <w:contextualSpacing/>
        <w:jc w:val="both"/>
        <w:rPr>
          <w:rFonts w:ascii="PT Astra Serif" w:eastAsia="Times New Roman" w:hAnsi="PT Astra Serif" w:cs="Times New Roman"/>
          <w:sz w:val="25"/>
          <w:szCs w:val="25"/>
          <w:lang w:eastAsia="ru-RU"/>
        </w:rPr>
      </w:pPr>
      <w:r>
        <w:rPr>
          <w:rFonts w:ascii="PT Astra Serif" w:eastAsia="Times New Roman" w:hAnsi="PT Astra Serif" w:cs="Times New Roman"/>
          <w:sz w:val="25"/>
          <w:szCs w:val="25"/>
          <w:lang w:eastAsia="ru-RU"/>
        </w:rPr>
        <w:t xml:space="preserve">2) в части 2 статьи 7 Устава слова </w:t>
      </w:r>
      <w:r w:rsidRPr="003D0E12">
        <w:rPr>
          <w:rFonts w:ascii="PT Astra Serif" w:eastAsia="Times New Roman" w:hAnsi="PT Astra Serif" w:cs="Times New Roman"/>
          <w:sz w:val="25"/>
          <w:szCs w:val="25"/>
          <w:lang w:eastAsia="ru-RU"/>
        </w:rPr>
        <w:t>«</w:t>
      </w:r>
      <w:r>
        <w:rPr>
          <w:rFonts w:ascii="PT Astra Serif" w:eastAsia="Times New Roman" w:hAnsi="PT Astra Serif" w:cs="Arial"/>
          <w:sz w:val="25"/>
          <w:szCs w:val="25"/>
          <w:lang w:eastAsia="ru-RU"/>
        </w:rPr>
        <w:t>избирательной комиссией</w:t>
      </w:r>
      <w:r w:rsidRPr="003D0E12">
        <w:rPr>
          <w:rFonts w:ascii="PT Astra Serif" w:eastAsia="Times New Roman" w:hAnsi="PT Astra Serif" w:cs="Arial"/>
          <w:sz w:val="25"/>
          <w:szCs w:val="25"/>
          <w:lang w:eastAsia="ru-RU"/>
        </w:rPr>
        <w:t xml:space="preserve">, организующей подготовку и проведение выборов в </w:t>
      </w:r>
      <w:r>
        <w:rPr>
          <w:rFonts w:ascii="PT Astra Serif" w:eastAsia="Times New Roman" w:hAnsi="PT Astra Serif" w:cs="Arial"/>
          <w:sz w:val="25"/>
          <w:szCs w:val="25"/>
          <w:lang w:eastAsia="ru-RU"/>
        </w:rPr>
        <w:t>органы местного самоуправления</w:t>
      </w:r>
      <w:r w:rsidR="00B84417">
        <w:rPr>
          <w:rFonts w:ascii="PT Astra Serif" w:eastAsia="Times New Roman" w:hAnsi="PT Astra Serif" w:cs="Times New Roman"/>
          <w:sz w:val="25"/>
          <w:szCs w:val="25"/>
          <w:lang w:eastAsia="ru-RU"/>
        </w:rPr>
        <w:t>» заменить словами «соответствующей избирательной комиссией»;</w:t>
      </w:r>
    </w:p>
    <w:p w:rsidR="000538BB" w:rsidRPr="003D0E12" w:rsidRDefault="0039386D" w:rsidP="000538BB">
      <w:pPr>
        <w:spacing w:after="0" w:line="240" w:lineRule="auto"/>
        <w:ind w:firstLine="709"/>
        <w:contextualSpacing/>
        <w:jc w:val="both"/>
        <w:rPr>
          <w:rFonts w:ascii="PT Astra Serif" w:eastAsia="Times New Roman" w:hAnsi="PT Astra Serif" w:cs="Times New Roman"/>
          <w:sz w:val="25"/>
          <w:szCs w:val="25"/>
          <w:lang w:eastAsia="ru-RU"/>
        </w:rPr>
      </w:pPr>
      <w:r>
        <w:rPr>
          <w:rFonts w:ascii="PT Astra Serif" w:eastAsia="Times New Roman" w:hAnsi="PT Astra Serif" w:cs="Times New Roman"/>
          <w:sz w:val="25"/>
          <w:szCs w:val="25"/>
          <w:lang w:eastAsia="ru-RU"/>
        </w:rPr>
        <w:t>3</w:t>
      </w:r>
      <w:r w:rsidR="00424E47" w:rsidRPr="003D0E12">
        <w:rPr>
          <w:rFonts w:ascii="PT Astra Serif" w:eastAsia="Times New Roman" w:hAnsi="PT Astra Serif" w:cs="Times New Roman"/>
          <w:sz w:val="25"/>
          <w:szCs w:val="25"/>
          <w:lang w:eastAsia="ru-RU"/>
        </w:rPr>
        <w:t>) часть 4</w:t>
      </w:r>
      <w:r w:rsidR="005B1C6F" w:rsidRPr="003D0E12">
        <w:rPr>
          <w:rFonts w:ascii="PT Astra Serif" w:eastAsia="Times New Roman" w:hAnsi="PT Astra Serif" w:cs="Times New Roman"/>
          <w:sz w:val="25"/>
          <w:szCs w:val="25"/>
          <w:lang w:eastAsia="ru-RU"/>
        </w:rPr>
        <w:t xml:space="preserve"> статьи 15</w:t>
      </w:r>
      <w:r w:rsidR="007016D2" w:rsidRPr="003D0E12">
        <w:rPr>
          <w:rFonts w:ascii="PT Astra Serif" w:eastAsia="Times New Roman" w:hAnsi="PT Astra Serif" w:cs="Times New Roman"/>
          <w:sz w:val="25"/>
          <w:szCs w:val="25"/>
          <w:lang w:eastAsia="ru-RU"/>
        </w:rPr>
        <w:t>.2</w:t>
      </w:r>
      <w:r w:rsidR="000538BB" w:rsidRPr="003D0E12">
        <w:rPr>
          <w:rFonts w:ascii="PT Astra Serif" w:eastAsia="Times New Roman" w:hAnsi="PT Astra Serif" w:cs="Times New Roman"/>
          <w:sz w:val="25"/>
          <w:szCs w:val="25"/>
          <w:lang w:eastAsia="ru-RU"/>
        </w:rPr>
        <w:t xml:space="preserve"> Устава дополнить абзацем следующего содержания:</w:t>
      </w:r>
    </w:p>
    <w:p w:rsidR="00424E47" w:rsidRPr="003D0E12" w:rsidRDefault="000538BB" w:rsidP="002D7BD0">
      <w:pPr>
        <w:spacing w:after="0" w:line="288" w:lineRule="atLeast"/>
        <w:ind w:firstLine="567"/>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w:t>
      </w:r>
      <w:r w:rsidRPr="003D0E12">
        <w:rPr>
          <w:rFonts w:ascii="PT Astra Serif" w:eastAsia="Times New Roman" w:hAnsi="PT Astra Serif" w:cs="Arial"/>
          <w:sz w:val="25"/>
          <w:szCs w:val="25"/>
          <w:lang w:eastAsia="ru-RU"/>
        </w:rPr>
        <w:t xml:space="preserve">При решении вопросов, предусмотренных пунктом 7 части 1 статьи 25.1 </w:t>
      </w:r>
      <w:r w:rsidRPr="003D0E12">
        <w:rPr>
          <w:rFonts w:ascii="PT Astra Serif" w:eastAsia="Times New Roman" w:hAnsi="PT Astra Serif" w:cs="Times New Roman"/>
          <w:sz w:val="25"/>
          <w:szCs w:val="25"/>
          <w:lang w:eastAsia="ru-RU"/>
        </w:rPr>
        <w:t>Федерального закона «Об общих принципах организации местного самоуправления в Российской Федерации»</w:t>
      </w:r>
      <w:r w:rsidRPr="003D0E12">
        <w:rPr>
          <w:rFonts w:ascii="PT Astra Serif" w:eastAsia="Times New Roman" w:hAnsi="PT Astra Serif" w:cs="Arial"/>
          <w:sz w:val="25"/>
          <w:szCs w:val="25"/>
          <w:lang w:eastAsia="ru-RU"/>
        </w:rPr>
        <w:t>, в сходе граждан также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нормативными правовыми актами в соответствии с законом Омской области.</w:t>
      </w:r>
      <w:r w:rsidRPr="003D0E12">
        <w:rPr>
          <w:rFonts w:ascii="PT Astra Serif" w:eastAsia="Times New Roman" w:hAnsi="PT Astra Serif" w:cs="Times New Roman"/>
          <w:sz w:val="25"/>
          <w:szCs w:val="25"/>
          <w:lang w:eastAsia="ru-RU"/>
        </w:rPr>
        <w:t>»;</w:t>
      </w:r>
    </w:p>
    <w:p w:rsidR="00E62448" w:rsidRPr="003D0E12" w:rsidRDefault="0039386D" w:rsidP="00E62448">
      <w:pPr>
        <w:shd w:val="clear" w:color="auto" w:fill="FFFFFF"/>
        <w:spacing w:after="0" w:line="240" w:lineRule="auto"/>
        <w:ind w:firstLine="709"/>
        <w:contextualSpacing/>
        <w:jc w:val="both"/>
        <w:rPr>
          <w:rFonts w:ascii="PT Astra Serif" w:eastAsia="Times New Roman" w:hAnsi="PT Astra Serif" w:cs="Arial"/>
          <w:sz w:val="25"/>
          <w:szCs w:val="25"/>
          <w:lang w:eastAsia="ru-RU"/>
        </w:rPr>
      </w:pPr>
      <w:r>
        <w:rPr>
          <w:rFonts w:ascii="PT Astra Serif" w:eastAsia="Times New Roman" w:hAnsi="PT Astra Serif" w:cs="Times New Roman"/>
          <w:sz w:val="25"/>
          <w:szCs w:val="25"/>
          <w:lang w:eastAsia="ru-RU"/>
        </w:rPr>
        <w:t>4</w:t>
      </w:r>
      <w:r w:rsidR="00E62448" w:rsidRPr="003D0E12">
        <w:rPr>
          <w:rFonts w:ascii="PT Astra Serif" w:eastAsia="Times New Roman" w:hAnsi="PT Astra Serif" w:cs="Times New Roman"/>
          <w:sz w:val="25"/>
          <w:szCs w:val="25"/>
          <w:lang w:eastAsia="ru-RU"/>
        </w:rPr>
        <w:t>) часть 1 стать</w:t>
      </w:r>
      <w:r w:rsidR="002D7BD0" w:rsidRPr="003D0E12">
        <w:rPr>
          <w:rFonts w:ascii="PT Astra Serif" w:eastAsia="Times New Roman" w:hAnsi="PT Astra Serif" w:cs="Times New Roman"/>
          <w:sz w:val="25"/>
          <w:szCs w:val="25"/>
          <w:lang w:eastAsia="ru-RU"/>
        </w:rPr>
        <w:t>и 18 Устава дополнить пунктом 15</w:t>
      </w:r>
      <w:r w:rsidR="00E62448" w:rsidRPr="003D0E12">
        <w:rPr>
          <w:rFonts w:ascii="PT Astra Serif" w:eastAsia="Times New Roman" w:hAnsi="PT Astra Serif" w:cs="Times New Roman"/>
          <w:sz w:val="25"/>
          <w:szCs w:val="25"/>
          <w:lang w:eastAsia="ru-RU"/>
        </w:rPr>
        <w:t>.1 следующего содержания:</w:t>
      </w:r>
    </w:p>
    <w:p w:rsidR="002D7BD0" w:rsidRPr="003D0E12" w:rsidRDefault="002D7BD0" w:rsidP="00B84EE5">
      <w:pPr>
        <w:autoSpaceDE w:val="0"/>
        <w:autoSpaceDN w:val="0"/>
        <w:adjustRightInd w:val="0"/>
        <w:spacing w:after="0" w:line="240" w:lineRule="auto"/>
        <w:ind w:firstLine="709"/>
        <w:jc w:val="both"/>
        <w:rPr>
          <w:rFonts w:ascii="PT Astra Serif" w:eastAsia="Calibri" w:hAnsi="PT Astra Serif" w:cs="Times New Roman"/>
          <w:sz w:val="25"/>
          <w:szCs w:val="25"/>
          <w:lang w:eastAsia="ru-RU"/>
        </w:rPr>
      </w:pPr>
      <w:r w:rsidRPr="003D0E12">
        <w:rPr>
          <w:rFonts w:ascii="PT Astra Serif" w:eastAsia="Calibri" w:hAnsi="PT Astra Serif" w:cs="Times New Roman"/>
          <w:sz w:val="25"/>
          <w:szCs w:val="25"/>
          <w:lang w:eastAsia="ru-RU"/>
        </w:rPr>
        <w:t>«15</w:t>
      </w:r>
      <w:r w:rsidR="00E62448" w:rsidRPr="003D0E12">
        <w:rPr>
          <w:rFonts w:ascii="PT Astra Serif" w:eastAsia="Calibri" w:hAnsi="PT Astra Serif" w:cs="Times New Roman"/>
          <w:sz w:val="25"/>
          <w:szCs w:val="25"/>
          <w:lang w:eastAsia="ru-RU"/>
        </w:rPr>
        <w:t xml:space="preserve">.1)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w:t>
      </w:r>
      <w:r w:rsidRPr="003D0E12">
        <w:rPr>
          <w:rFonts w:ascii="PT Astra Serif" w:eastAsia="Calibri" w:hAnsi="PT Astra Serif" w:cs="Times New Roman"/>
          <w:sz w:val="25"/>
          <w:szCs w:val="25"/>
          <w:lang w:eastAsia="ru-RU"/>
        </w:rPr>
        <w:t>Курумбельского</w:t>
      </w:r>
      <w:r w:rsidR="00E62448" w:rsidRPr="003D0E12">
        <w:rPr>
          <w:rFonts w:ascii="PT Astra Serif" w:eastAsia="Calibri" w:hAnsi="PT Astra Serif" w:cs="Times New Roman"/>
          <w:sz w:val="25"/>
          <w:szCs w:val="25"/>
          <w:lang w:eastAsia="ru-RU"/>
        </w:rPr>
        <w:t xml:space="preserve"> сельского поселения официальной информации;»;</w:t>
      </w:r>
    </w:p>
    <w:p w:rsidR="00D61A2E" w:rsidRPr="003D0E12" w:rsidRDefault="0039386D" w:rsidP="00D61A2E">
      <w:pPr>
        <w:spacing w:after="0" w:line="240" w:lineRule="auto"/>
        <w:ind w:firstLine="709"/>
        <w:contextualSpacing/>
        <w:jc w:val="both"/>
        <w:rPr>
          <w:rFonts w:ascii="PT Astra Serif" w:eastAsia="Times New Roman" w:hAnsi="PT Astra Serif" w:cs="Times New Roman"/>
          <w:sz w:val="25"/>
          <w:szCs w:val="25"/>
          <w:lang w:eastAsia="ru-RU"/>
        </w:rPr>
      </w:pPr>
      <w:r>
        <w:rPr>
          <w:rFonts w:ascii="PT Astra Serif" w:eastAsia="Times New Roman" w:hAnsi="PT Astra Serif" w:cs="Times New Roman"/>
          <w:sz w:val="25"/>
          <w:szCs w:val="25"/>
          <w:lang w:eastAsia="ru-RU"/>
        </w:rPr>
        <w:t>5</w:t>
      </w:r>
      <w:r w:rsidR="00B84EE5" w:rsidRPr="003D0E12">
        <w:rPr>
          <w:rFonts w:ascii="PT Astra Serif" w:eastAsia="Times New Roman" w:hAnsi="PT Astra Serif" w:cs="Times New Roman"/>
          <w:sz w:val="25"/>
          <w:szCs w:val="25"/>
          <w:lang w:eastAsia="ru-RU"/>
        </w:rPr>
        <w:t>) в статье 20</w:t>
      </w:r>
      <w:r w:rsidR="00573B62" w:rsidRPr="003D0E12">
        <w:rPr>
          <w:rFonts w:ascii="PT Astra Serif" w:eastAsia="Times New Roman" w:hAnsi="PT Astra Serif" w:cs="Times New Roman"/>
          <w:sz w:val="25"/>
          <w:szCs w:val="25"/>
          <w:lang w:eastAsia="ru-RU"/>
        </w:rPr>
        <w:t>.1</w:t>
      </w:r>
      <w:r w:rsidR="00D61A2E" w:rsidRPr="003D0E12">
        <w:rPr>
          <w:rFonts w:ascii="PT Astra Serif" w:eastAsia="Times New Roman" w:hAnsi="PT Astra Serif" w:cs="Times New Roman"/>
          <w:sz w:val="25"/>
          <w:szCs w:val="25"/>
          <w:lang w:eastAsia="ru-RU"/>
        </w:rPr>
        <w:t xml:space="preserve"> Устава:</w:t>
      </w:r>
    </w:p>
    <w:p w:rsidR="00B84EE5" w:rsidRPr="003D0E12" w:rsidRDefault="00573B62" w:rsidP="00E3339A">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в части 2 слова «</w:t>
      </w:r>
      <w:r w:rsidRPr="003D0E12">
        <w:rPr>
          <w:rFonts w:ascii="PT Astra Serif" w:eastAsia="Times New Roman" w:hAnsi="PT Astra Serif" w:cs="Arial"/>
          <w:sz w:val="25"/>
          <w:szCs w:val="25"/>
          <w:lang w:eastAsia="ru-RU"/>
        </w:rPr>
        <w:t>законодательных (представительных) органов государственной власти</w:t>
      </w:r>
      <w:r w:rsidRPr="003D0E12">
        <w:rPr>
          <w:rFonts w:ascii="PT Astra Serif" w:eastAsia="Times New Roman" w:hAnsi="PT Astra Serif" w:cs="Times New Roman"/>
          <w:sz w:val="25"/>
          <w:szCs w:val="25"/>
          <w:lang w:eastAsia="ru-RU"/>
        </w:rPr>
        <w:t>» заменить словами «законодательных органов»;</w:t>
      </w:r>
    </w:p>
    <w:p w:rsidR="00E3339A" w:rsidRPr="003D0E12" w:rsidRDefault="00402CB3" w:rsidP="00CA61A7">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в части 5.1 слова «</w:t>
      </w:r>
      <w:r w:rsidRPr="003D0E12">
        <w:rPr>
          <w:rFonts w:ascii="PT Astra Serif" w:eastAsia="Times New Roman" w:hAnsi="PT Astra Serif" w:cs="Arial"/>
          <w:sz w:val="25"/>
          <w:szCs w:val="25"/>
          <w:lang w:eastAsia="ru-RU"/>
        </w:rPr>
        <w:t>органов исполнительной власти Омской области</w:t>
      </w:r>
      <w:r w:rsidRPr="003D0E12">
        <w:rPr>
          <w:rFonts w:ascii="PT Astra Serif" w:eastAsia="Times New Roman" w:hAnsi="PT Astra Serif" w:cs="Times New Roman"/>
          <w:sz w:val="25"/>
          <w:szCs w:val="25"/>
          <w:lang w:eastAsia="ru-RU"/>
        </w:rPr>
        <w:t>» заменить словами «исполнительных органов Омской области»;</w:t>
      </w:r>
    </w:p>
    <w:p w:rsidR="00CA61A7" w:rsidRPr="003D0E12" w:rsidRDefault="00E74A92" w:rsidP="00804F3E">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в подпунктах «а», «б» пункта 2 части 9 слова «</w:t>
      </w:r>
      <w:r w:rsidRPr="003D0E12">
        <w:rPr>
          <w:rFonts w:ascii="PT Astra Serif" w:eastAsia="Times New Roman" w:hAnsi="PT Astra Serif" w:cs="Arial"/>
          <w:sz w:val="25"/>
          <w:szCs w:val="25"/>
          <w:lang w:eastAsia="ru-RU"/>
        </w:rPr>
        <w:t>аппарате избирательной комиссии, организующей подготовку и проведение выборов в органы местного самоуправления, местного референдума,</w:t>
      </w:r>
      <w:r w:rsidRPr="003D0E12">
        <w:rPr>
          <w:rFonts w:ascii="PT Astra Serif" w:eastAsia="Times New Roman" w:hAnsi="PT Astra Serif" w:cs="Times New Roman"/>
          <w:sz w:val="25"/>
          <w:szCs w:val="25"/>
          <w:lang w:eastAsia="ru-RU"/>
        </w:rPr>
        <w:t>» исключить;</w:t>
      </w:r>
    </w:p>
    <w:p w:rsidR="00804F3E" w:rsidRPr="003D0E12" w:rsidRDefault="002A4074" w:rsidP="00D15AB3">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в части 10 слова «</w:t>
      </w:r>
      <w:r w:rsidRPr="003D0E12">
        <w:rPr>
          <w:rFonts w:ascii="PT Astra Serif" w:eastAsia="Times New Roman" w:hAnsi="PT Astra Serif" w:cs="Arial"/>
          <w:color w:val="000000"/>
          <w:sz w:val="25"/>
          <w:szCs w:val="25"/>
          <w:lang w:eastAsia="ru-RU"/>
        </w:rPr>
        <w:t>(руководителя высшего исполнительного органа государственной власти Омской области)</w:t>
      </w:r>
      <w:r w:rsidRPr="003D0E12">
        <w:rPr>
          <w:rFonts w:ascii="PT Astra Serif" w:eastAsia="Times New Roman" w:hAnsi="PT Astra Serif" w:cs="Times New Roman"/>
          <w:sz w:val="25"/>
          <w:szCs w:val="25"/>
          <w:lang w:eastAsia="ru-RU"/>
        </w:rPr>
        <w:t>» исключить;</w:t>
      </w:r>
    </w:p>
    <w:p w:rsidR="002A4074" w:rsidRPr="003D0E12" w:rsidRDefault="002A4074" w:rsidP="00A00656">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lastRenderedPageBreak/>
        <w:t>- в части 11 слова «</w:t>
      </w:r>
      <w:r w:rsidRPr="003D0E12">
        <w:rPr>
          <w:rFonts w:ascii="PT Astra Serif" w:eastAsia="Times New Roman" w:hAnsi="PT Astra Serif" w:cs="Arial"/>
          <w:color w:val="000000"/>
          <w:sz w:val="25"/>
          <w:szCs w:val="25"/>
          <w:lang w:eastAsia="ru-RU"/>
        </w:rPr>
        <w:t>(руководитель высшего исполнительного органа государственной власти Омской области)</w:t>
      </w:r>
      <w:r w:rsidRPr="003D0E12">
        <w:rPr>
          <w:rFonts w:ascii="PT Astra Serif" w:eastAsia="Times New Roman" w:hAnsi="PT Astra Serif" w:cs="Times New Roman"/>
          <w:sz w:val="25"/>
          <w:szCs w:val="25"/>
          <w:lang w:eastAsia="ru-RU"/>
        </w:rPr>
        <w:t>» исключить;</w:t>
      </w:r>
    </w:p>
    <w:p w:rsidR="005D571F" w:rsidRPr="003D0E12" w:rsidRDefault="0039386D" w:rsidP="005D571F">
      <w:pPr>
        <w:autoSpaceDE w:val="0"/>
        <w:autoSpaceDN w:val="0"/>
        <w:adjustRightInd w:val="0"/>
        <w:spacing w:after="0" w:line="240" w:lineRule="auto"/>
        <w:ind w:firstLine="709"/>
        <w:contextualSpacing/>
        <w:jc w:val="both"/>
        <w:rPr>
          <w:rFonts w:ascii="PT Astra Serif" w:eastAsia="Calibri" w:hAnsi="PT Astra Serif" w:cs="Times New Roman"/>
          <w:color w:val="000000"/>
          <w:sz w:val="25"/>
          <w:szCs w:val="25"/>
          <w:lang w:eastAsia="ru-RU"/>
        </w:rPr>
      </w:pPr>
      <w:r>
        <w:rPr>
          <w:rFonts w:ascii="PT Astra Serif" w:eastAsia="Calibri" w:hAnsi="PT Astra Serif" w:cs="Times New Roman"/>
          <w:color w:val="000000"/>
          <w:sz w:val="25"/>
          <w:szCs w:val="25"/>
          <w:lang w:eastAsia="ru-RU"/>
        </w:rPr>
        <w:t>6</w:t>
      </w:r>
      <w:r w:rsidR="00022ED9" w:rsidRPr="003D0E12">
        <w:rPr>
          <w:rFonts w:ascii="PT Astra Serif" w:eastAsia="Calibri" w:hAnsi="PT Astra Serif" w:cs="Times New Roman"/>
          <w:color w:val="000000"/>
          <w:sz w:val="25"/>
          <w:szCs w:val="25"/>
          <w:lang w:eastAsia="ru-RU"/>
        </w:rPr>
        <w:t>) статью 41</w:t>
      </w:r>
      <w:r w:rsidR="00BF0BC8" w:rsidRPr="003D0E12">
        <w:rPr>
          <w:rFonts w:ascii="PT Astra Serif" w:eastAsia="Calibri" w:hAnsi="PT Astra Serif" w:cs="Times New Roman"/>
          <w:color w:val="000000"/>
          <w:sz w:val="25"/>
          <w:szCs w:val="25"/>
          <w:lang w:eastAsia="ru-RU"/>
        </w:rPr>
        <w:t xml:space="preserve"> Устава дополнить частью 6</w:t>
      </w:r>
      <w:r w:rsidR="005D571F" w:rsidRPr="003D0E12">
        <w:rPr>
          <w:rFonts w:ascii="PT Astra Serif" w:eastAsia="Calibri" w:hAnsi="PT Astra Serif" w:cs="Times New Roman"/>
          <w:color w:val="000000"/>
          <w:sz w:val="25"/>
          <w:szCs w:val="25"/>
          <w:lang w:eastAsia="ru-RU"/>
        </w:rPr>
        <w:t xml:space="preserve"> следующего содержания:</w:t>
      </w:r>
    </w:p>
    <w:p w:rsidR="00E4572C" w:rsidRPr="003D0E12" w:rsidRDefault="00BF0BC8" w:rsidP="00E4572C">
      <w:pPr>
        <w:autoSpaceDE w:val="0"/>
        <w:autoSpaceDN w:val="0"/>
        <w:adjustRightInd w:val="0"/>
        <w:spacing w:after="0" w:line="240" w:lineRule="auto"/>
        <w:ind w:firstLine="709"/>
        <w:contextualSpacing/>
        <w:jc w:val="both"/>
        <w:rPr>
          <w:rFonts w:ascii="PT Astra Serif" w:eastAsia="Times New Roman" w:hAnsi="PT Astra Serif" w:cs="Arial"/>
          <w:sz w:val="25"/>
          <w:szCs w:val="25"/>
          <w:lang w:eastAsia="ru-RU"/>
        </w:rPr>
      </w:pPr>
      <w:r w:rsidRPr="003D0E12">
        <w:rPr>
          <w:rFonts w:ascii="PT Astra Serif" w:eastAsia="Times New Roman" w:hAnsi="PT Astra Serif" w:cs="Arial"/>
          <w:sz w:val="25"/>
          <w:szCs w:val="25"/>
          <w:lang w:eastAsia="ru-RU"/>
        </w:rPr>
        <w:t>«6</w:t>
      </w:r>
      <w:r w:rsidR="005D571F" w:rsidRPr="003D0E12">
        <w:rPr>
          <w:rFonts w:ascii="PT Astra Serif" w:eastAsia="Times New Roman" w:hAnsi="PT Astra Serif" w:cs="Arial"/>
          <w:sz w:val="25"/>
          <w:szCs w:val="25"/>
          <w:lang w:eastAsia="ru-RU"/>
        </w:rPr>
        <w:t>. Органы местного самоуправления осуществляют передачу в безвозмездное владение и пользование объектов электросетевого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Омской области, в случаях, порядке и на условиях, которые установлены законодательством Российской Федерации об электроэнергетике.»;</w:t>
      </w:r>
    </w:p>
    <w:p w:rsidR="00E01BC4" w:rsidRPr="003D0E12" w:rsidRDefault="0039386D" w:rsidP="005D571F">
      <w:pPr>
        <w:spacing w:after="0" w:line="240" w:lineRule="auto"/>
        <w:ind w:firstLine="709"/>
        <w:jc w:val="both"/>
        <w:rPr>
          <w:rFonts w:ascii="PT Astra Serif" w:eastAsia="Calibri" w:hAnsi="PT Astra Serif" w:cs="Times New Roman"/>
          <w:color w:val="000000"/>
          <w:sz w:val="25"/>
          <w:szCs w:val="25"/>
          <w:lang w:eastAsia="ru-RU"/>
        </w:rPr>
      </w:pPr>
      <w:r>
        <w:rPr>
          <w:rFonts w:ascii="PT Astra Serif" w:eastAsia="Calibri" w:hAnsi="PT Astra Serif" w:cs="Times New Roman"/>
          <w:color w:val="000000"/>
          <w:sz w:val="25"/>
          <w:szCs w:val="25"/>
          <w:lang w:eastAsia="ru-RU"/>
        </w:rPr>
        <w:t>7</w:t>
      </w:r>
      <w:r w:rsidR="00E01BC4" w:rsidRPr="003D0E12">
        <w:rPr>
          <w:rFonts w:ascii="PT Astra Serif" w:eastAsia="Calibri" w:hAnsi="PT Astra Serif" w:cs="Times New Roman"/>
          <w:color w:val="000000"/>
          <w:sz w:val="25"/>
          <w:szCs w:val="25"/>
          <w:lang w:eastAsia="ru-RU"/>
        </w:rPr>
        <w:t xml:space="preserve">) </w:t>
      </w:r>
      <w:r w:rsidR="00015FA4" w:rsidRPr="003D0E12">
        <w:rPr>
          <w:rFonts w:ascii="PT Astra Serif" w:eastAsia="Calibri" w:hAnsi="PT Astra Serif" w:cs="Times New Roman"/>
          <w:sz w:val="25"/>
          <w:szCs w:val="25"/>
          <w:lang w:eastAsia="ru-RU"/>
        </w:rPr>
        <w:t>в статье 53</w:t>
      </w:r>
      <w:r w:rsidR="00E01BC4" w:rsidRPr="003D0E12">
        <w:rPr>
          <w:rFonts w:ascii="PT Astra Serif" w:eastAsia="Calibri" w:hAnsi="PT Astra Serif" w:cs="Times New Roman"/>
          <w:sz w:val="25"/>
          <w:szCs w:val="25"/>
          <w:lang w:eastAsia="ru-RU"/>
        </w:rPr>
        <w:t xml:space="preserve"> Устава:</w:t>
      </w:r>
    </w:p>
    <w:p w:rsidR="009F7BCA" w:rsidRPr="003D0E12" w:rsidRDefault="009F7BCA" w:rsidP="009F7BCA">
      <w:pPr>
        <w:spacing w:after="0" w:line="240" w:lineRule="auto"/>
        <w:ind w:firstLine="709"/>
        <w:jc w:val="both"/>
        <w:rPr>
          <w:rFonts w:ascii="PT Astra Serif" w:eastAsia="Calibri" w:hAnsi="PT Astra Serif" w:cs="Times New Roman"/>
          <w:sz w:val="25"/>
          <w:szCs w:val="25"/>
          <w:lang w:eastAsia="ru-RU"/>
        </w:rPr>
      </w:pPr>
      <w:r w:rsidRPr="003D0E12">
        <w:rPr>
          <w:rFonts w:ascii="PT Astra Serif" w:eastAsia="Calibri" w:hAnsi="PT Astra Serif" w:cs="Times New Roman"/>
          <w:sz w:val="25"/>
          <w:szCs w:val="25"/>
          <w:lang w:eastAsia="ru-RU"/>
        </w:rPr>
        <w:t xml:space="preserve">- часть 2 </w:t>
      </w:r>
      <w:r w:rsidR="00E4572C" w:rsidRPr="003D0E12">
        <w:rPr>
          <w:rFonts w:ascii="PT Astra Serif" w:eastAsia="Calibri" w:hAnsi="PT Astra Serif" w:cs="Times New Roman"/>
          <w:sz w:val="25"/>
          <w:szCs w:val="25"/>
          <w:lang w:eastAsia="ru-RU"/>
        </w:rPr>
        <w:t>дополнить пунктом</w:t>
      </w:r>
      <w:r w:rsidRPr="003D0E12">
        <w:rPr>
          <w:rFonts w:ascii="PT Astra Serif" w:eastAsia="Calibri" w:hAnsi="PT Astra Serif" w:cs="Times New Roman"/>
          <w:sz w:val="25"/>
          <w:szCs w:val="25"/>
          <w:lang w:eastAsia="ru-RU"/>
        </w:rPr>
        <w:t xml:space="preserve"> 6 следующего содержания:</w:t>
      </w:r>
    </w:p>
    <w:p w:rsidR="009F7BCA" w:rsidRPr="003D0E12" w:rsidRDefault="009F7BCA" w:rsidP="00E4572C">
      <w:pPr>
        <w:spacing w:after="0" w:line="240" w:lineRule="auto"/>
        <w:ind w:firstLine="709"/>
        <w:contextualSpacing/>
        <w:jc w:val="both"/>
        <w:rPr>
          <w:rFonts w:ascii="PT Astra Serif" w:eastAsia="Calibri" w:hAnsi="PT Astra Serif" w:cs="Times New Roman"/>
          <w:color w:val="000000"/>
          <w:sz w:val="25"/>
          <w:szCs w:val="25"/>
          <w:lang w:eastAsia="ru-RU"/>
        </w:rPr>
      </w:pPr>
      <w:r w:rsidRPr="003D0E12">
        <w:rPr>
          <w:rFonts w:ascii="PT Astra Serif" w:eastAsia="Calibri" w:hAnsi="PT Astra Serif" w:cs="Times New Roman"/>
          <w:sz w:val="25"/>
          <w:szCs w:val="25"/>
          <w:lang w:eastAsia="ru-RU"/>
        </w:rPr>
        <w:t>«</w:t>
      </w:r>
      <w:r w:rsidRPr="003D0E12">
        <w:rPr>
          <w:rFonts w:ascii="PT Astra Serif" w:eastAsia="Calibri" w:hAnsi="PT Astra Serif" w:cs="Arial"/>
          <w:sz w:val="25"/>
          <w:szCs w:val="25"/>
          <w:lang w:eastAsia="ru-RU"/>
        </w:rPr>
        <w:t>6) систематическое недостижение показателей для оценки эффективности деятельности органов местного самоуправления.</w:t>
      </w:r>
      <w:r w:rsidRPr="003D0E12">
        <w:rPr>
          <w:rFonts w:ascii="PT Astra Serif" w:eastAsia="Calibri" w:hAnsi="PT Astra Serif" w:cs="Times New Roman"/>
          <w:sz w:val="25"/>
          <w:szCs w:val="25"/>
          <w:lang w:eastAsia="ru-RU"/>
        </w:rPr>
        <w:t>»;</w:t>
      </w:r>
    </w:p>
    <w:p w:rsidR="00E4572C" w:rsidRPr="003D0E12" w:rsidRDefault="00ED7172" w:rsidP="005E46B0">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в части 1 слова «</w:t>
      </w:r>
      <w:r w:rsidRPr="003D0E12">
        <w:rPr>
          <w:rFonts w:ascii="PT Astra Serif" w:eastAsia="Times New Roman" w:hAnsi="PT Astra Serif" w:cs="Arial"/>
          <w:color w:val="000000"/>
          <w:sz w:val="25"/>
          <w:szCs w:val="25"/>
          <w:lang w:eastAsia="ru-RU"/>
        </w:rPr>
        <w:t>(руководителя высшего исполнительного органа государственной власти субъекта Российской Федерации)</w:t>
      </w:r>
      <w:r w:rsidRPr="003D0E12">
        <w:rPr>
          <w:rFonts w:ascii="PT Astra Serif" w:eastAsia="Times New Roman" w:hAnsi="PT Astra Serif" w:cs="Times New Roman"/>
          <w:sz w:val="25"/>
          <w:szCs w:val="25"/>
          <w:lang w:eastAsia="ru-RU"/>
        </w:rPr>
        <w:t>» исключить;</w:t>
      </w:r>
    </w:p>
    <w:p w:rsidR="00FF4328" w:rsidRPr="003D0E12" w:rsidRDefault="0039386D" w:rsidP="00FF4328">
      <w:pPr>
        <w:spacing w:after="0" w:line="240" w:lineRule="auto"/>
        <w:ind w:firstLine="709"/>
        <w:contextualSpacing/>
        <w:jc w:val="both"/>
        <w:rPr>
          <w:rFonts w:ascii="PT Astra Serif" w:eastAsia="Times New Roman" w:hAnsi="PT Astra Serif" w:cs="Times New Roman"/>
          <w:sz w:val="25"/>
          <w:szCs w:val="25"/>
          <w:lang w:eastAsia="ru-RU"/>
        </w:rPr>
      </w:pPr>
      <w:r>
        <w:rPr>
          <w:rFonts w:ascii="PT Astra Serif" w:eastAsia="Times New Roman" w:hAnsi="PT Astra Serif" w:cs="Times New Roman"/>
          <w:sz w:val="25"/>
          <w:szCs w:val="25"/>
          <w:lang w:eastAsia="ru-RU"/>
        </w:rPr>
        <w:t>8</w:t>
      </w:r>
      <w:r w:rsidR="005E46B0" w:rsidRPr="003D0E12">
        <w:rPr>
          <w:rFonts w:ascii="PT Astra Serif" w:eastAsia="Times New Roman" w:hAnsi="PT Astra Serif" w:cs="Times New Roman"/>
          <w:sz w:val="25"/>
          <w:szCs w:val="25"/>
          <w:lang w:eastAsia="ru-RU"/>
        </w:rPr>
        <w:t>) в статье 52</w:t>
      </w:r>
      <w:r w:rsidR="00FF4328" w:rsidRPr="003D0E12">
        <w:rPr>
          <w:rFonts w:ascii="PT Astra Serif" w:eastAsia="Times New Roman" w:hAnsi="PT Astra Serif" w:cs="Times New Roman"/>
          <w:sz w:val="25"/>
          <w:szCs w:val="25"/>
          <w:lang w:eastAsia="ru-RU"/>
        </w:rPr>
        <w:t>.1 Устава:</w:t>
      </w:r>
    </w:p>
    <w:p w:rsidR="005E46B0" w:rsidRPr="003D0E12" w:rsidRDefault="00FF4328" w:rsidP="00035706">
      <w:pPr>
        <w:spacing w:after="0" w:line="240" w:lineRule="auto"/>
        <w:ind w:firstLine="709"/>
        <w:contextualSpacing/>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 в частях 1, 2.1, 2.2 слова «</w:t>
      </w:r>
      <w:r w:rsidRPr="003D0E12">
        <w:rPr>
          <w:rFonts w:ascii="PT Astra Serif" w:eastAsia="Times New Roman" w:hAnsi="PT Astra Serif" w:cs="Arial"/>
          <w:sz w:val="25"/>
          <w:szCs w:val="25"/>
          <w:lang w:eastAsia="ru-RU"/>
        </w:rPr>
        <w:t>законодательный (представительный) орган государственной власти Омской области</w:t>
      </w:r>
      <w:r w:rsidRPr="003D0E12">
        <w:rPr>
          <w:rFonts w:ascii="PT Astra Serif" w:eastAsia="Times New Roman" w:hAnsi="PT Astra Serif" w:cs="Times New Roman"/>
          <w:sz w:val="25"/>
          <w:szCs w:val="25"/>
          <w:lang w:eastAsia="ru-RU"/>
        </w:rPr>
        <w:t>» заменить словами «законодательный орган Омской области»;</w:t>
      </w:r>
    </w:p>
    <w:p w:rsidR="00FF4328" w:rsidRPr="003D0E12" w:rsidRDefault="0039386D" w:rsidP="00FF4328">
      <w:pPr>
        <w:spacing w:after="0" w:line="240" w:lineRule="auto"/>
        <w:ind w:firstLine="709"/>
        <w:jc w:val="both"/>
        <w:rPr>
          <w:rFonts w:ascii="PT Astra Serif" w:eastAsia="Times New Roman" w:hAnsi="PT Astra Serif" w:cs="Times New Roman"/>
          <w:sz w:val="25"/>
          <w:szCs w:val="25"/>
          <w:lang w:eastAsia="ru-RU"/>
        </w:rPr>
      </w:pPr>
      <w:r>
        <w:rPr>
          <w:rFonts w:ascii="PT Astra Serif" w:eastAsia="Times New Roman" w:hAnsi="PT Astra Serif" w:cs="Times New Roman"/>
          <w:sz w:val="25"/>
          <w:szCs w:val="25"/>
          <w:lang w:eastAsia="ru-RU"/>
        </w:rPr>
        <w:t>9</w:t>
      </w:r>
      <w:r w:rsidR="00FF4328" w:rsidRPr="003D0E12">
        <w:rPr>
          <w:rFonts w:ascii="PT Astra Serif" w:eastAsia="Times New Roman" w:hAnsi="PT Astra Serif" w:cs="Times New Roman"/>
          <w:sz w:val="25"/>
          <w:szCs w:val="25"/>
          <w:lang w:eastAsia="ru-RU"/>
        </w:rPr>
        <w:t xml:space="preserve">) </w:t>
      </w:r>
      <w:r w:rsidR="00035706" w:rsidRPr="003D0E12">
        <w:rPr>
          <w:rFonts w:ascii="PT Astra Serif" w:eastAsia="Times New Roman" w:hAnsi="PT Astra Serif" w:cs="Times New Roman"/>
          <w:sz w:val="25"/>
          <w:szCs w:val="25"/>
          <w:lang w:eastAsia="ru-RU"/>
        </w:rPr>
        <w:t>статью 52</w:t>
      </w:r>
      <w:r w:rsidR="00FF4328" w:rsidRPr="003D0E12">
        <w:rPr>
          <w:rFonts w:ascii="PT Astra Serif" w:eastAsia="Times New Roman" w:hAnsi="PT Astra Serif" w:cs="Times New Roman"/>
          <w:sz w:val="25"/>
          <w:szCs w:val="25"/>
          <w:lang w:eastAsia="ru-RU"/>
        </w:rPr>
        <w:t>.2 Устава дополнить частями 2.1 и 2.2 следующего содержания:</w:t>
      </w:r>
    </w:p>
    <w:p w:rsidR="00FF4328" w:rsidRPr="003D0E12" w:rsidRDefault="00FF4328" w:rsidP="00FF4328">
      <w:pPr>
        <w:spacing w:after="0" w:line="240" w:lineRule="auto"/>
        <w:ind w:firstLine="709"/>
        <w:jc w:val="both"/>
        <w:rPr>
          <w:rFonts w:ascii="PT Astra Serif" w:eastAsia="Calibri" w:hAnsi="PT Astra Serif" w:cs="Times New Roman"/>
          <w:sz w:val="25"/>
          <w:szCs w:val="25"/>
          <w:lang w:eastAsia="ru-RU"/>
        </w:rPr>
      </w:pPr>
      <w:r w:rsidRPr="003D0E12">
        <w:rPr>
          <w:rFonts w:ascii="PT Astra Serif" w:eastAsia="Calibri" w:hAnsi="PT Astra Serif" w:cs="Times New Roman"/>
          <w:sz w:val="25"/>
          <w:szCs w:val="25"/>
          <w:lang w:eastAsia="ru-RU"/>
        </w:rPr>
        <w:t>«2.1. Высшее должностное лицо Омской области вправе вынести предупреждение, объявить выговор главе сельского поселения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законами субъекта Российской Федерации.</w:t>
      </w:r>
    </w:p>
    <w:p w:rsidR="00FF4328" w:rsidRPr="003D0E12" w:rsidRDefault="00FF4328" w:rsidP="00FF4328">
      <w:pPr>
        <w:spacing w:after="0" w:line="240" w:lineRule="auto"/>
        <w:ind w:firstLine="709"/>
        <w:jc w:val="both"/>
        <w:rPr>
          <w:rFonts w:ascii="PT Astra Serif" w:eastAsia="Calibri" w:hAnsi="PT Astra Serif" w:cs="Times New Roman"/>
          <w:sz w:val="25"/>
          <w:szCs w:val="25"/>
          <w:lang w:eastAsia="ru-RU"/>
        </w:rPr>
      </w:pPr>
      <w:r w:rsidRPr="003D0E12">
        <w:rPr>
          <w:rFonts w:ascii="PT Astra Serif" w:eastAsia="Calibri" w:hAnsi="PT Astra Serif" w:cs="Times New Roman"/>
          <w:sz w:val="25"/>
          <w:szCs w:val="25"/>
          <w:lang w:eastAsia="ru-RU"/>
        </w:rPr>
        <w:t>2.2. Высшее должностное лицо Омской области вправе отрешить от должности главу сельского поселения в случае, если в течение месяца со дня вынесения высшим должностным лицом Омской области предупреждения, объявления выговора главе сельского поселения в соответствии с частью 2.1 настоящей статьи главой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944C7F" w:rsidRPr="003D0E12" w:rsidRDefault="00944C7F" w:rsidP="0088660D">
      <w:pPr>
        <w:spacing w:after="0" w:line="240" w:lineRule="auto"/>
        <w:jc w:val="both"/>
        <w:rPr>
          <w:rFonts w:ascii="PT Astra Serif" w:eastAsia="Times New Roman" w:hAnsi="PT Astra Serif" w:cs="Times New Roman"/>
          <w:sz w:val="25"/>
          <w:szCs w:val="25"/>
          <w:lang w:eastAsia="ru-RU"/>
        </w:rPr>
      </w:pPr>
    </w:p>
    <w:p w:rsidR="003B0FB0" w:rsidRPr="003D0E12" w:rsidRDefault="003B0FB0" w:rsidP="003B0FB0">
      <w:pPr>
        <w:spacing w:after="0" w:line="240" w:lineRule="auto"/>
        <w:ind w:firstLine="709"/>
        <w:jc w:val="both"/>
        <w:rPr>
          <w:rFonts w:ascii="PT Astra Serif" w:eastAsia="Times New Roman" w:hAnsi="PT Astra Serif" w:cs="Times New Roman"/>
          <w:bCs/>
          <w:sz w:val="25"/>
          <w:szCs w:val="25"/>
          <w:lang w:eastAsia="ru-RU"/>
        </w:rPr>
      </w:pPr>
      <w:r w:rsidRPr="003D0E12">
        <w:rPr>
          <w:rFonts w:ascii="PT Astra Serif" w:eastAsia="Times New Roman" w:hAnsi="PT Astra Serif" w:cs="Times New Roman"/>
          <w:sz w:val="25"/>
          <w:szCs w:val="25"/>
          <w:lang w:eastAsia="ru-RU"/>
        </w:rPr>
        <w:t>2. Представить</w:t>
      </w:r>
      <w:r w:rsidRPr="003D0E12">
        <w:rPr>
          <w:rFonts w:ascii="PT Astra Serif" w:eastAsia="Times New Roman" w:hAnsi="PT Astra Serif" w:cs="Times New Roman"/>
          <w:bCs/>
          <w:sz w:val="25"/>
          <w:szCs w:val="25"/>
          <w:lang w:eastAsia="ru-RU"/>
        </w:rPr>
        <w:t xml:space="preserve"> настоящее решение для государственной регистрации в Управление Министерства юстиции Российской Федерации по Омской области </w:t>
      </w:r>
      <w:r w:rsidRPr="003D0E12">
        <w:rPr>
          <w:rFonts w:ascii="PT Astra Serif" w:eastAsia="Times New Roman" w:hAnsi="PT Astra Serif" w:cs="Times New Roman"/>
          <w:sz w:val="25"/>
          <w:szCs w:val="25"/>
          <w:lang w:eastAsia="ru-RU"/>
        </w:rPr>
        <w:t xml:space="preserve">в сроки и порядке, установленные Федеральным законом от 21.07.2005 № 97-ФЗ </w:t>
      </w:r>
      <w:r w:rsidRPr="003D0E12">
        <w:rPr>
          <w:rFonts w:ascii="PT Astra Serif" w:eastAsia="Times New Roman" w:hAnsi="PT Astra Serif" w:cs="Times New Roman"/>
          <w:bCs/>
          <w:sz w:val="25"/>
          <w:szCs w:val="25"/>
          <w:lang w:eastAsia="ru-RU"/>
        </w:rPr>
        <w:t>«О государственной регистрации уставов муниципальных образований».</w:t>
      </w:r>
    </w:p>
    <w:p w:rsidR="003B0FB0" w:rsidRPr="003D0E12" w:rsidRDefault="003B0FB0" w:rsidP="00BE6037">
      <w:pPr>
        <w:spacing w:after="0" w:line="240" w:lineRule="auto"/>
        <w:ind w:firstLine="709"/>
        <w:jc w:val="both"/>
        <w:rPr>
          <w:rFonts w:ascii="PT Astra Serif" w:eastAsia="Times New Roman" w:hAnsi="PT Astra Serif" w:cs="Arial"/>
          <w:sz w:val="25"/>
          <w:szCs w:val="25"/>
          <w:lang w:eastAsia="ru-RU"/>
        </w:rPr>
      </w:pPr>
      <w:r w:rsidRPr="003D0E12">
        <w:rPr>
          <w:rFonts w:ascii="PT Astra Serif" w:eastAsia="Times New Roman" w:hAnsi="PT Astra Serif" w:cs="Times New Roman"/>
          <w:sz w:val="25"/>
          <w:szCs w:val="25"/>
          <w:lang w:eastAsia="ru-RU"/>
        </w:rPr>
        <w:t xml:space="preserve">3. Опубликовать настоящее решение после его государственной регистрации в </w:t>
      </w:r>
      <w:bookmarkStart w:id="1" w:name="sub_47022"/>
      <w:r w:rsidRPr="003D0E12">
        <w:rPr>
          <w:rFonts w:ascii="PT Astra Serif" w:eastAsia="Times New Roman" w:hAnsi="PT Astra Serif" w:cs="Arial"/>
          <w:sz w:val="25"/>
          <w:szCs w:val="25"/>
          <w:lang w:eastAsia="ru-RU"/>
        </w:rPr>
        <w:t>периодическом печатном издании</w:t>
      </w:r>
      <w:bookmarkStart w:id="2" w:name="sub_47023"/>
      <w:bookmarkEnd w:id="1"/>
      <w:r w:rsidR="00BE6037" w:rsidRPr="003D0E12">
        <w:rPr>
          <w:rFonts w:ascii="PT Astra Serif" w:eastAsia="Times New Roman" w:hAnsi="PT Astra Serif" w:cs="Arial"/>
          <w:sz w:val="25"/>
          <w:szCs w:val="25"/>
          <w:lang w:eastAsia="ru-RU"/>
        </w:rPr>
        <w:t>,</w:t>
      </w:r>
      <w:r w:rsidR="00BE6037" w:rsidRPr="003D0E12">
        <w:rPr>
          <w:rFonts w:ascii="PT Astra Serif" w:hAnsi="PT Astra Serif"/>
          <w:color w:val="000000"/>
          <w:sz w:val="25"/>
          <w:szCs w:val="25"/>
        </w:rPr>
        <w:t xml:space="preserve"> распространяемом в Курумбельском сельском поселении Черлакского муниципального района Омской области</w:t>
      </w:r>
      <w:r w:rsidR="00207E3E" w:rsidRPr="003D0E12">
        <w:rPr>
          <w:rFonts w:ascii="PT Astra Serif" w:hAnsi="PT Astra Serif" w:cs="Arial"/>
          <w:color w:val="000000"/>
          <w:sz w:val="25"/>
          <w:szCs w:val="25"/>
        </w:rPr>
        <w:t xml:space="preserve"> - «</w:t>
      </w:r>
      <w:r w:rsidR="00BE6037" w:rsidRPr="003D0E12">
        <w:rPr>
          <w:rFonts w:ascii="PT Astra Serif" w:hAnsi="PT Astra Serif"/>
          <w:color w:val="000000"/>
          <w:sz w:val="25"/>
          <w:szCs w:val="25"/>
        </w:rPr>
        <w:t>Муниципальный вестник Курумбельского сельского поселения</w:t>
      </w:r>
      <w:r w:rsidR="00207E3E" w:rsidRPr="003D0E12">
        <w:rPr>
          <w:rFonts w:ascii="PT Astra Serif" w:hAnsi="PT Astra Serif" w:cs="Arial"/>
          <w:color w:val="000000"/>
          <w:sz w:val="25"/>
          <w:szCs w:val="25"/>
        </w:rPr>
        <w:t xml:space="preserve">», </w:t>
      </w:r>
      <w:bookmarkEnd w:id="2"/>
      <w:r w:rsidRPr="003D0E12">
        <w:rPr>
          <w:rFonts w:ascii="PT Astra Serif" w:eastAsia="Times New Roman" w:hAnsi="PT Astra Serif" w:cs="Times New Roman"/>
          <w:sz w:val="25"/>
          <w:szCs w:val="25"/>
          <w:lang w:eastAsia="ru-RU"/>
        </w:rPr>
        <w:t>решение вступает в силу после его официального опубликования.</w:t>
      </w:r>
    </w:p>
    <w:p w:rsidR="00D170FD" w:rsidRPr="003D0E12" w:rsidRDefault="00D170FD" w:rsidP="003B0FB0">
      <w:pPr>
        <w:spacing w:after="0" w:line="240" w:lineRule="auto"/>
        <w:jc w:val="both"/>
        <w:rPr>
          <w:rFonts w:ascii="PT Astra Serif" w:eastAsia="Times New Roman" w:hAnsi="PT Astra Serif" w:cs="Times New Roman"/>
          <w:sz w:val="25"/>
          <w:szCs w:val="25"/>
          <w:lang w:eastAsia="ru-RU"/>
        </w:rPr>
      </w:pPr>
    </w:p>
    <w:p w:rsidR="003B0FB0" w:rsidRPr="003D0E12" w:rsidRDefault="003B0FB0" w:rsidP="003B0FB0">
      <w:pPr>
        <w:spacing w:after="0" w:line="240" w:lineRule="auto"/>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Председатель Совета</w:t>
      </w:r>
    </w:p>
    <w:p w:rsidR="003B0FB0" w:rsidRPr="003D0E12" w:rsidRDefault="003D0E12" w:rsidP="003B0FB0">
      <w:pPr>
        <w:spacing w:after="0" w:line="240" w:lineRule="auto"/>
        <w:jc w:val="both"/>
        <w:rPr>
          <w:rFonts w:ascii="PT Astra Serif" w:eastAsia="Times New Roman" w:hAnsi="PT Astra Serif" w:cs="Times New Roman"/>
          <w:sz w:val="25"/>
          <w:szCs w:val="25"/>
          <w:lang w:eastAsia="ru-RU"/>
        </w:rPr>
      </w:pPr>
      <w:r w:rsidRPr="003D0E12">
        <w:rPr>
          <w:rFonts w:ascii="PT Astra Serif" w:hAnsi="PT Astra Serif"/>
          <w:color w:val="000000"/>
          <w:sz w:val="25"/>
          <w:szCs w:val="25"/>
        </w:rPr>
        <w:t>Курумбельского</w:t>
      </w:r>
      <w:r w:rsidRPr="003D0E12">
        <w:rPr>
          <w:rFonts w:ascii="PT Astra Serif" w:eastAsia="Times New Roman" w:hAnsi="PT Astra Serif" w:cs="Times New Roman"/>
          <w:sz w:val="25"/>
          <w:szCs w:val="25"/>
          <w:lang w:eastAsia="ru-RU"/>
        </w:rPr>
        <w:t xml:space="preserve"> </w:t>
      </w:r>
      <w:r w:rsidR="003A2F39">
        <w:rPr>
          <w:rFonts w:ascii="PT Astra Serif" w:eastAsia="Times New Roman" w:hAnsi="PT Astra Serif" w:cs="Times New Roman"/>
          <w:sz w:val="25"/>
          <w:szCs w:val="25"/>
          <w:lang w:eastAsia="ru-RU"/>
        </w:rPr>
        <w:t>сельского поселения</w:t>
      </w:r>
      <w:r w:rsidR="003A2F39">
        <w:rPr>
          <w:rFonts w:ascii="PT Astra Serif" w:eastAsia="Times New Roman" w:hAnsi="PT Astra Serif" w:cs="Times New Roman"/>
          <w:sz w:val="25"/>
          <w:szCs w:val="25"/>
          <w:lang w:eastAsia="ru-RU"/>
        </w:rPr>
        <w:tab/>
      </w:r>
      <w:r w:rsidR="003A2F39">
        <w:rPr>
          <w:rFonts w:ascii="PT Astra Serif" w:eastAsia="Times New Roman" w:hAnsi="PT Astra Serif" w:cs="Times New Roman"/>
          <w:sz w:val="25"/>
          <w:szCs w:val="25"/>
          <w:lang w:eastAsia="ru-RU"/>
        </w:rPr>
        <w:tab/>
      </w:r>
      <w:r w:rsidR="003A2F39">
        <w:rPr>
          <w:rFonts w:ascii="PT Astra Serif" w:eastAsia="Times New Roman" w:hAnsi="PT Astra Serif" w:cs="Times New Roman"/>
          <w:sz w:val="25"/>
          <w:szCs w:val="25"/>
          <w:lang w:eastAsia="ru-RU"/>
        </w:rPr>
        <w:tab/>
      </w:r>
      <w:r w:rsidR="003A2F39">
        <w:rPr>
          <w:rFonts w:ascii="PT Astra Serif" w:eastAsia="Times New Roman" w:hAnsi="PT Astra Serif" w:cs="Times New Roman"/>
          <w:sz w:val="25"/>
          <w:szCs w:val="25"/>
          <w:lang w:eastAsia="ru-RU"/>
        </w:rPr>
        <w:tab/>
      </w:r>
      <w:r w:rsidR="003A2F39">
        <w:rPr>
          <w:rFonts w:ascii="PT Astra Serif" w:eastAsia="Times New Roman" w:hAnsi="PT Astra Serif" w:cs="Times New Roman"/>
          <w:sz w:val="25"/>
          <w:szCs w:val="25"/>
          <w:lang w:eastAsia="ru-RU"/>
        </w:rPr>
        <w:tab/>
      </w:r>
      <w:r w:rsidR="003B0FB0" w:rsidRPr="003D0E12">
        <w:rPr>
          <w:rFonts w:ascii="PT Astra Serif" w:eastAsia="Times New Roman" w:hAnsi="PT Astra Serif" w:cs="Times New Roman"/>
          <w:sz w:val="25"/>
          <w:szCs w:val="25"/>
          <w:lang w:eastAsia="ru-RU"/>
        </w:rPr>
        <w:tab/>
      </w:r>
      <w:r w:rsidR="005B480E">
        <w:rPr>
          <w:rFonts w:ascii="PT Astra Serif" w:eastAsia="Times New Roman" w:hAnsi="PT Astra Serif" w:cs="Times New Roman"/>
          <w:sz w:val="25"/>
          <w:szCs w:val="25"/>
          <w:lang w:eastAsia="ru-RU"/>
        </w:rPr>
        <w:t xml:space="preserve">Орловская </w:t>
      </w:r>
      <w:r w:rsidR="003A2F39">
        <w:rPr>
          <w:rFonts w:ascii="PT Astra Serif" w:eastAsia="Times New Roman" w:hAnsi="PT Astra Serif" w:cs="Times New Roman"/>
          <w:sz w:val="25"/>
          <w:szCs w:val="25"/>
          <w:lang w:eastAsia="ru-RU"/>
        </w:rPr>
        <w:t>В. В</w:t>
      </w:r>
    </w:p>
    <w:p w:rsidR="003B0FB0" w:rsidRPr="003D0E12" w:rsidRDefault="003B0FB0" w:rsidP="003B0FB0">
      <w:pPr>
        <w:spacing w:after="0" w:line="240" w:lineRule="auto"/>
        <w:ind w:firstLine="709"/>
        <w:jc w:val="both"/>
        <w:rPr>
          <w:rFonts w:ascii="PT Astra Serif" w:eastAsia="Times New Roman" w:hAnsi="PT Astra Serif" w:cs="Times New Roman"/>
          <w:sz w:val="25"/>
          <w:szCs w:val="25"/>
          <w:lang w:eastAsia="ru-RU"/>
        </w:rPr>
      </w:pPr>
    </w:p>
    <w:p w:rsidR="003B0FB0" w:rsidRPr="003D0E12" w:rsidRDefault="003B0FB0" w:rsidP="003B0FB0">
      <w:pPr>
        <w:spacing w:after="0" w:line="240" w:lineRule="auto"/>
        <w:jc w:val="both"/>
        <w:rPr>
          <w:rFonts w:ascii="PT Astra Serif" w:eastAsia="Times New Roman" w:hAnsi="PT Astra Serif" w:cs="Times New Roman"/>
          <w:sz w:val="25"/>
          <w:szCs w:val="25"/>
          <w:lang w:eastAsia="ru-RU"/>
        </w:rPr>
      </w:pPr>
      <w:r w:rsidRPr="003D0E12">
        <w:rPr>
          <w:rFonts w:ascii="PT Astra Serif" w:eastAsia="Times New Roman" w:hAnsi="PT Astra Serif" w:cs="Times New Roman"/>
          <w:sz w:val="25"/>
          <w:szCs w:val="25"/>
          <w:lang w:eastAsia="ru-RU"/>
        </w:rPr>
        <w:t>Глава</w:t>
      </w:r>
    </w:p>
    <w:p w:rsidR="003B0FB0" w:rsidRPr="003D0E12" w:rsidRDefault="003D0E12" w:rsidP="003B0FB0">
      <w:pPr>
        <w:spacing w:after="0" w:line="240" w:lineRule="auto"/>
        <w:jc w:val="both"/>
        <w:rPr>
          <w:rFonts w:ascii="PT Astra Serif" w:eastAsia="Times New Roman" w:hAnsi="PT Astra Serif" w:cs="Times New Roman"/>
          <w:sz w:val="25"/>
          <w:szCs w:val="25"/>
          <w:lang w:eastAsia="ru-RU"/>
        </w:rPr>
      </w:pPr>
      <w:r w:rsidRPr="003D0E12">
        <w:rPr>
          <w:rFonts w:ascii="PT Astra Serif" w:hAnsi="PT Astra Serif"/>
          <w:color w:val="000000"/>
          <w:sz w:val="25"/>
          <w:szCs w:val="25"/>
        </w:rPr>
        <w:t>Курумбельского</w:t>
      </w:r>
      <w:r w:rsidRPr="003D0E12">
        <w:rPr>
          <w:rFonts w:ascii="PT Astra Serif" w:eastAsia="Times New Roman" w:hAnsi="PT Astra Serif" w:cs="Times New Roman"/>
          <w:sz w:val="25"/>
          <w:szCs w:val="25"/>
          <w:lang w:eastAsia="ru-RU"/>
        </w:rPr>
        <w:t xml:space="preserve"> </w:t>
      </w:r>
      <w:r w:rsidR="003A2F39">
        <w:rPr>
          <w:rFonts w:ascii="PT Astra Serif" w:eastAsia="Times New Roman" w:hAnsi="PT Astra Serif" w:cs="Times New Roman"/>
          <w:sz w:val="25"/>
          <w:szCs w:val="25"/>
          <w:lang w:eastAsia="ru-RU"/>
        </w:rPr>
        <w:t>сельского поселения</w:t>
      </w:r>
      <w:r w:rsidR="003A2F39">
        <w:rPr>
          <w:rFonts w:ascii="PT Astra Serif" w:eastAsia="Times New Roman" w:hAnsi="PT Astra Serif" w:cs="Times New Roman"/>
          <w:sz w:val="25"/>
          <w:szCs w:val="25"/>
          <w:lang w:eastAsia="ru-RU"/>
        </w:rPr>
        <w:tab/>
      </w:r>
      <w:r w:rsidR="003A2F39">
        <w:rPr>
          <w:rFonts w:ascii="PT Astra Serif" w:eastAsia="Times New Roman" w:hAnsi="PT Astra Serif" w:cs="Times New Roman"/>
          <w:sz w:val="25"/>
          <w:szCs w:val="25"/>
          <w:lang w:eastAsia="ru-RU"/>
        </w:rPr>
        <w:tab/>
      </w:r>
      <w:r w:rsidR="003A2F39">
        <w:rPr>
          <w:rFonts w:ascii="PT Astra Serif" w:eastAsia="Times New Roman" w:hAnsi="PT Astra Serif" w:cs="Times New Roman"/>
          <w:sz w:val="25"/>
          <w:szCs w:val="25"/>
          <w:lang w:eastAsia="ru-RU"/>
        </w:rPr>
        <w:tab/>
      </w:r>
      <w:r w:rsidR="003B0FB0" w:rsidRPr="003D0E12">
        <w:rPr>
          <w:rFonts w:ascii="PT Astra Serif" w:eastAsia="Times New Roman" w:hAnsi="PT Astra Serif" w:cs="Times New Roman"/>
          <w:sz w:val="25"/>
          <w:szCs w:val="25"/>
          <w:lang w:eastAsia="ru-RU"/>
        </w:rPr>
        <w:tab/>
      </w:r>
      <w:r w:rsidR="003B0FB0" w:rsidRPr="003D0E12">
        <w:rPr>
          <w:rFonts w:ascii="PT Astra Serif" w:eastAsia="Times New Roman" w:hAnsi="PT Astra Serif" w:cs="Times New Roman"/>
          <w:sz w:val="25"/>
          <w:szCs w:val="25"/>
          <w:lang w:eastAsia="ru-RU"/>
        </w:rPr>
        <w:tab/>
      </w:r>
      <w:r w:rsidR="003B0FB0" w:rsidRPr="003D0E12">
        <w:rPr>
          <w:rFonts w:ascii="PT Astra Serif" w:eastAsia="Times New Roman" w:hAnsi="PT Astra Serif" w:cs="Times New Roman"/>
          <w:sz w:val="25"/>
          <w:szCs w:val="25"/>
          <w:lang w:eastAsia="ru-RU"/>
        </w:rPr>
        <w:tab/>
      </w:r>
      <w:r w:rsidR="003A2F39">
        <w:rPr>
          <w:rFonts w:ascii="PT Astra Serif" w:eastAsia="Times New Roman" w:hAnsi="PT Astra Serif" w:cs="Times New Roman"/>
          <w:sz w:val="25"/>
          <w:szCs w:val="25"/>
          <w:lang w:eastAsia="ru-RU"/>
        </w:rPr>
        <w:t>Похильчук И. В</w:t>
      </w:r>
    </w:p>
    <w:p w:rsidR="00207E3E" w:rsidRDefault="00207E3E">
      <w:pPr>
        <w:rPr>
          <w:rFonts w:ascii="Arial" w:hAnsi="Arial" w:cs="Arial"/>
          <w:color w:val="000000"/>
        </w:rPr>
      </w:pPr>
    </w:p>
    <w:sectPr w:rsidR="00207E3E" w:rsidSect="00935CD3">
      <w:headerReference w:type="default" r:id="rId7"/>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06C8" w:rsidRDefault="003E06C8">
      <w:pPr>
        <w:spacing w:after="0" w:line="240" w:lineRule="auto"/>
      </w:pPr>
      <w:r>
        <w:separator/>
      </w:r>
    </w:p>
  </w:endnote>
  <w:endnote w:type="continuationSeparator" w:id="0">
    <w:p w:rsidR="003E06C8" w:rsidRDefault="003E06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PT Astra Serif">
    <w:altName w:val="Times New Roman"/>
    <w:charset w:val="CC"/>
    <w:family w:val="roman"/>
    <w:pitch w:val="variable"/>
    <w:sig w:usb0="00000001" w:usb1="5000204B" w:usb2="00000020" w:usb3="00000000" w:csb0="00000097"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06C8" w:rsidRDefault="003E06C8">
      <w:pPr>
        <w:spacing w:after="0" w:line="240" w:lineRule="auto"/>
      </w:pPr>
      <w:r>
        <w:separator/>
      </w:r>
    </w:p>
  </w:footnote>
  <w:footnote w:type="continuationSeparator" w:id="0">
    <w:p w:rsidR="003E06C8" w:rsidRDefault="003E06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44E5" w:rsidRDefault="003B0FB0">
    <w:pPr>
      <w:pStyle w:val="a3"/>
      <w:jc w:val="center"/>
    </w:pPr>
    <w:r>
      <w:fldChar w:fldCharType="begin"/>
    </w:r>
    <w:r>
      <w:instrText xml:space="preserve"> PAGE   \* MERGEFORMAT </w:instrText>
    </w:r>
    <w:r>
      <w:fldChar w:fldCharType="separate"/>
    </w:r>
    <w:r w:rsidR="003A2F39">
      <w:rPr>
        <w:noProof/>
      </w:rPr>
      <w:t>2</w:t>
    </w:r>
    <w:r>
      <w:fldChar w:fldCharType="end"/>
    </w:r>
  </w:p>
  <w:p w:rsidR="00A144E5" w:rsidRDefault="003E06C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64AC"/>
    <w:rsid w:val="0001356A"/>
    <w:rsid w:val="0001559B"/>
    <w:rsid w:val="00015FA4"/>
    <w:rsid w:val="00016433"/>
    <w:rsid w:val="00022ED9"/>
    <w:rsid w:val="00035706"/>
    <w:rsid w:val="000538BB"/>
    <w:rsid w:val="00057179"/>
    <w:rsid w:val="000604B7"/>
    <w:rsid w:val="00073DC6"/>
    <w:rsid w:val="00085EB4"/>
    <w:rsid w:val="000C2117"/>
    <w:rsid w:val="000C33E4"/>
    <w:rsid w:val="000F06C1"/>
    <w:rsid w:val="001518CD"/>
    <w:rsid w:val="00157C62"/>
    <w:rsid w:val="001628F6"/>
    <w:rsid w:val="001B382F"/>
    <w:rsid w:val="001B659C"/>
    <w:rsid w:val="001C2D04"/>
    <w:rsid w:val="001C39DE"/>
    <w:rsid w:val="001C5377"/>
    <w:rsid w:val="001D7FEE"/>
    <w:rsid w:val="001E11CF"/>
    <w:rsid w:val="001F0960"/>
    <w:rsid w:val="00207E3E"/>
    <w:rsid w:val="0024432B"/>
    <w:rsid w:val="00284996"/>
    <w:rsid w:val="002A4074"/>
    <w:rsid w:val="002A4B5A"/>
    <w:rsid w:val="002A4FAD"/>
    <w:rsid w:val="002D112B"/>
    <w:rsid w:val="002D7BD0"/>
    <w:rsid w:val="002E4808"/>
    <w:rsid w:val="002F4FDF"/>
    <w:rsid w:val="00300F20"/>
    <w:rsid w:val="00303FFE"/>
    <w:rsid w:val="00307F49"/>
    <w:rsid w:val="003129C1"/>
    <w:rsid w:val="00327042"/>
    <w:rsid w:val="00327931"/>
    <w:rsid w:val="003338FE"/>
    <w:rsid w:val="0034487E"/>
    <w:rsid w:val="003617A4"/>
    <w:rsid w:val="00365925"/>
    <w:rsid w:val="0039386D"/>
    <w:rsid w:val="003970C8"/>
    <w:rsid w:val="003A2F39"/>
    <w:rsid w:val="003A4A52"/>
    <w:rsid w:val="003B0FB0"/>
    <w:rsid w:val="003B40EB"/>
    <w:rsid w:val="003D0E12"/>
    <w:rsid w:val="003D5920"/>
    <w:rsid w:val="003E06C8"/>
    <w:rsid w:val="003F3496"/>
    <w:rsid w:val="003F5D73"/>
    <w:rsid w:val="00402CB3"/>
    <w:rsid w:val="00424E47"/>
    <w:rsid w:val="00434DF8"/>
    <w:rsid w:val="00434F51"/>
    <w:rsid w:val="004431E0"/>
    <w:rsid w:val="004667DE"/>
    <w:rsid w:val="004670E2"/>
    <w:rsid w:val="00470D03"/>
    <w:rsid w:val="004C0888"/>
    <w:rsid w:val="004C749D"/>
    <w:rsid w:val="004F1C78"/>
    <w:rsid w:val="00524D62"/>
    <w:rsid w:val="00545C23"/>
    <w:rsid w:val="00573B62"/>
    <w:rsid w:val="00580D4E"/>
    <w:rsid w:val="00584019"/>
    <w:rsid w:val="005B1C6F"/>
    <w:rsid w:val="005B480E"/>
    <w:rsid w:val="005B4A93"/>
    <w:rsid w:val="005D571F"/>
    <w:rsid w:val="005E46B0"/>
    <w:rsid w:val="005F3E7E"/>
    <w:rsid w:val="00602B98"/>
    <w:rsid w:val="0061241E"/>
    <w:rsid w:val="00615EC6"/>
    <w:rsid w:val="00621A35"/>
    <w:rsid w:val="0066146F"/>
    <w:rsid w:val="006828FB"/>
    <w:rsid w:val="00682ED8"/>
    <w:rsid w:val="006F2E33"/>
    <w:rsid w:val="007016D2"/>
    <w:rsid w:val="007074BE"/>
    <w:rsid w:val="00753A0E"/>
    <w:rsid w:val="0078637B"/>
    <w:rsid w:val="007A2D7F"/>
    <w:rsid w:val="007B6758"/>
    <w:rsid w:val="007E0230"/>
    <w:rsid w:val="00804F3E"/>
    <w:rsid w:val="00807937"/>
    <w:rsid w:val="008165FF"/>
    <w:rsid w:val="00816F54"/>
    <w:rsid w:val="00836175"/>
    <w:rsid w:val="008534DE"/>
    <w:rsid w:val="008837F9"/>
    <w:rsid w:val="0088660D"/>
    <w:rsid w:val="008B44F7"/>
    <w:rsid w:val="008E46C7"/>
    <w:rsid w:val="00921388"/>
    <w:rsid w:val="00923301"/>
    <w:rsid w:val="00931F9F"/>
    <w:rsid w:val="00932540"/>
    <w:rsid w:val="00944C7F"/>
    <w:rsid w:val="00952CD3"/>
    <w:rsid w:val="00963102"/>
    <w:rsid w:val="00965F50"/>
    <w:rsid w:val="00972715"/>
    <w:rsid w:val="009A19B7"/>
    <w:rsid w:val="009C60E0"/>
    <w:rsid w:val="009F7BCA"/>
    <w:rsid w:val="009F7FC7"/>
    <w:rsid w:val="00A00656"/>
    <w:rsid w:val="00A30687"/>
    <w:rsid w:val="00A464AC"/>
    <w:rsid w:val="00A5517A"/>
    <w:rsid w:val="00A62D3A"/>
    <w:rsid w:val="00A649A6"/>
    <w:rsid w:val="00A71B1B"/>
    <w:rsid w:val="00A74A18"/>
    <w:rsid w:val="00A836D3"/>
    <w:rsid w:val="00A8413A"/>
    <w:rsid w:val="00AA5525"/>
    <w:rsid w:val="00AA5C62"/>
    <w:rsid w:val="00AD0AC8"/>
    <w:rsid w:val="00AD6EAE"/>
    <w:rsid w:val="00AE6B04"/>
    <w:rsid w:val="00B20D96"/>
    <w:rsid w:val="00B26E29"/>
    <w:rsid w:val="00B45B7C"/>
    <w:rsid w:val="00B73BF3"/>
    <w:rsid w:val="00B84417"/>
    <w:rsid w:val="00B84EE5"/>
    <w:rsid w:val="00B954A4"/>
    <w:rsid w:val="00BC006B"/>
    <w:rsid w:val="00BE6037"/>
    <w:rsid w:val="00BF0BC8"/>
    <w:rsid w:val="00C11DB5"/>
    <w:rsid w:val="00C26B01"/>
    <w:rsid w:val="00C329CA"/>
    <w:rsid w:val="00C3747F"/>
    <w:rsid w:val="00C81C15"/>
    <w:rsid w:val="00C842E9"/>
    <w:rsid w:val="00CA4371"/>
    <w:rsid w:val="00CA61A7"/>
    <w:rsid w:val="00CB4D93"/>
    <w:rsid w:val="00CC51CD"/>
    <w:rsid w:val="00CF0983"/>
    <w:rsid w:val="00CF5660"/>
    <w:rsid w:val="00D010D0"/>
    <w:rsid w:val="00D03342"/>
    <w:rsid w:val="00D03745"/>
    <w:rsid w:val="00D143F9"/>
    <w:rsid w:val="00D15AB3"/>
    <w:rsid w:val="00D170FD"/>
    <w:rsid w:val="00D25AF9"/>
    <w:rsid w:val="00D30933"/>
    <w:rsid w:val="00D4003D"/>
    <w:rsid w:val="00D405A9"/>
    <w:rsid w:val="00D45920"/>
    <w:rsid w:val="00D61A2E"/>
    <w:rsid w:val="00D6566D"/>
    <w:rsid w:val="00D70DB0"/>
    <w:rsid w:val="00D768B4"/>
    <w:rsid w:val="00D833AA"/>
    <w:rsid w:val="00D8715C"/>
    <w:rsid w:val="00D9305D"/>
    <w:rsid w:val="00DD3507"/>
    <w:rsid w:val="00DD4946"/>
    <w:rsid w:val="00DF5A0B"/>
    <w:rsid w:val="00E01BC4"/>
    <w:rsid w:val="00E0750C"/>
    <w:rsid w:val="00E3339A"/>
    <w:rsid w:val="00E3584A"/>
    <w:rsid w:val="00E4572C"/>
    <w:rsid w:val="00E62448"/>
    <w:rsid w:val="00E74A92"/>
    <w:rsid w:val="00E76628"/>
    <w:rsid w:val="00E9528A"/>
    <w:rsid w:val="00EA14BC"/>
    <w:rsid w:val="00EB0B8A"/>
    <w:rsid w:val="00EB7424"/>
    <w:rsid w:val="00ED102F"/>
    <w:rsid w:val="00ED4F67"/>
    <w:rsid w:val="00ED7172"/>
    <w:rsid w:val="00ED757F"/>
    <w:rsid w:val="00EE589A"/>
    <w:rsid w:val="00F00C48"/>
    <w:rsid w:val="00F20D6E"/>
    <w:rsid w:val="00F27F0C"/>
    <w:rsid w:val="00F42EBB"/>
    <w:rsid w:val="00F61652"/>
    <w:rsid w:val="00F7327E"/>
    <w:rsid w:val="00FA5B35"/>
    <w:rsid w:val="00FA5C03"/>
    <w:rsid w:val="00FD2464"/>
    <w:rsid w:val="00FD4555"/>
    <w:rsid w:val="00FD5340"/>
    <w:rsid w:val="00FD62B0"/>
    <w:rsid w:val="00FE46CB"/>
    <w:rsid w:val="00FF43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056F7"/>
  <w15:docId w15:val="{6971B611-7998-44E5-9950-33CB580EF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3B0FB0"/>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4">
    <w:name w:val="Верхний колонтитул Знак"/>
    <w:basedOn w:val="a0"/>
    <w:link w:val="a3"/>
    <w:uiPriority w:val="99"/>
    <w:rsid w:val="003B0FB0"/>
    <w:rPr>
      <w:rFonts w:ascii="Times New Roman" w:eastAsia="Times New Roman" w:hAnsi="Times New Roman" w:cs="Times New Roman"/>
      <w:sz w:val="24"/>
      <w:szCs w:val="24"/>
      <w:lang w:val="x-none" w:eastAsia="x-none"/>
    </w:rPr>
  </w:style>
  <w:style w:type="paragraph" w:styleId="a5">
    <w:name w:val="Normal (Web)"/>
    <w:basedOn w:val="a"/>
    <w:uiPriority w:val="99"/>
    <w:semiHidden/>
    <w:unhideWhenUsed/>
    <w:rsid w:val="003970C8"/>
    <w:pPr>
      <w:spacing w:after="0"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3970C8"/>
    <w:rPr>
      <w:strike w:val="0"/>
      <w:dstrike w:val="0"/>
      <w:color w:val="0000FF"/>
      <w:u w:val="none"/>
      <w:effect w:val="none"/>
    </w:rPr>
  </w:style>
  <w:style w:type="paragraph" w:customStyle="1" w:styleId="s1">
    <w:name w:val="s_1"/>
    <w:basedOn w:val="a"/>
    <w:rsid w:val="00FD45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3A2F39"/>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3A2F3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9455208">
      <w:bodyDiv w:val="1"/>
      <w:marLeft w:val="0"/>
      <w:marRight w:val="0"/>
      <w:marTop w:val="0"/>
      <w:marBottom w:val="0"/>
      <w:divBdr>
        <w:top w:val="none" w:sz="0" w:space="0" w:color="auto"/>
        <w:left w:val="none" w:sz="0" w:space="0" w:color="auto"/>
        <w:bottom w:val="none" w:sz="0" w:space="0" w:color="auto"/>
        <w:right w:val="none" w:sz="0" w:space="0" w:color="auto"/>
      </w:divBdr>
      <w:divsChild>
        <w:div w:id="17114876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1415C2-6753-4C8E-A4E7-6E86737578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526</TotalTime>
  <Pages>2</Pages>
  <Words>810</Words>
  <Characters>4620</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Минюст России</Company>
  <LinksUpToDate>false</LinksUpToDate>
  <CharactersWithSpaces>5420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Воротникова Ольга Сергеевна</dc:creator>
  <cp:keywords/>
  <dc:description/>
  <cp:lastModifiedBy>17092023</cp:lastModifiedBy>
  <cp:revision>224</cp:revision>
  <cp:lastPrinted>2024-11-29T03:34:00Z</cp:lastPrinted>
  <dcterms:created xsi:type="dcterms:W3CDTF">2024-09-06T07:29:00Z</dcterms:created>
  <dcterms:modified xsi:type="dcterms:W3CDTF">2024-11-29T03:35:00Z</dcterms:modified>
</cp:coreProperties>
</file>